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AE9DF" w14:textId="435D39B0" w:rsidR="00076C6F" w:rsidRDefault="00076C6F" w:rsidP="001520BD">
      <w:pPr>
        <w:pStyle w:val="NormalWeb"/>
        <w:rPr>
          <w:rFonts w:ascii="Times New Roman" w:eastAsia="Times New Roman" w:hAnsi="Times New Roman"/>
          <w:kern w:val="0"/>
          <w:lang w:bidi="ar-S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687F9E2" wp14:editId="651AE439">
            <wp:simplePos x="0" y="0"/>
            <wp:positionH relativeFrom="column">
              <wp:posOffset>5162550</wp:posOffset>
            </wp:positionH>
            <wp:positionV relativeFrom="paragraph">
              <wp:posOffset>-245745</wp:posOffset>
            </wp:positionV>
            <wp:extent cx="1809750" cy="1168400"/>
            <wp:effectExtent l="0" t="0" r="0" b="0"/>
            <wp:wrapNone/>
            <wp:docPr id="1" name="Image 1" descr="Une image contenant texte, logo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logo, Graphique, graphis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05E49E9C" wp14:editId="6EB24FD5">
            <wp:simplePos x="0" y="0"/>
            <wp:positionH relativeFrom="column">
              <wp:posOffset>95250</wp:posOffset>
            </wp:positionH>
            <wp:positionV relativeFrom="paragraph">
              <wp:posOffset>-104775</wp:posOffset>
            </wp:positionV>
            <wp:extent cx="1241425" cy="732155"/>
            <wp:effectExtent l="0" t="0" r="0" b="0"/>
            <wp:wrapNone/>
            <wp:docPr id="2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7321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DC7AF5" w14:textId="64218188" w:rsidR="00076C6F" w:rsidRDefault="00076C6F" w:rsidP="001520BD">
      <w:pPr>
        <w:pStyle w:val="NormalWeb"/>
        <w:rPr>
          <w:rFonts w:ascii="Times New Roman" w:eastAsia="Times New Roman" w:hAnsi="Times New Roman"/>
          <w:kern w:val="0"/>
          <w:lang w:bidi="ar-SA"/>
        </w:rPr>
      </w:pPr>
    </w:p>
    <w:p w14:paraId="7CBF5585" w14:textId="0B33A5A2" w:rsidR="00076C6F" w:rsidRDefault="00076C6F" w:rsidP="001520BD">
      <w:pPr>
        <w:pStyle w:val="NormalWeb"/>
        <w:rPr>
          <w:rFonts w:ascii="Times New Roman" w:eastAsia="Times New Roman" w:hAnsi="Times New Roman"/>
          <w:kern w:val="0"/>
          <w:lang w:bidi="ar-SA"/>
        </w:rPr>
      </w:pPr>
    </w:p>
    <w:p w14:paraId="0929F9D7" w14:textId="77777777" w:rsidR="00076C6F" w:rsidRDefault="00076C6F" w:rsidP="001520BD">
      <w:pPr>
        <w:pStyle w:val="NormalWeb"/>
        <w:rPr>
          <w:rFonts w:ascii="Times New Roman" w:eastAsia="Times New Roman" w:hAnsi="Times New Roman"/>
          <w:kern w:val="0"/>
          <w:lang w:bidi="ar-SA"/>
        </w:rPr>
      </w:pPr>
    </w:p>
    <w:p w14:paraId="77E03085" w14:textId="77777777" w:rsidR="00076C6F" w:rsidRDefault="00076C6F" w:rsidP="001520BD">
      <w:pPr>
        <w:pStyle w:val="NormalWeb"/>
        <w:rPr>
          <w:rFonts w:ascii="Times New Roman" w:eastAsia="Times New Roman" w:hAnsi="Times New Roman"/>
          <w:kern w:val="0"/>
          <w:lang w:bidi="ar-SA"/>
        </w:rPr>
      </w:pPr>
    </w:p>
    <w:p w14:paraId="387656B2" w14:textId="2C68965D" w:rsidR="00585547" w:rsidRPr="001520BD" w:rsidRDefault="00585547" w:rsidP="001520BD">
      <w:pPr>
        <w:pStyle w:val="NormalWeb"/>
        <w:rPr>
          <w:rFonts w:ascii="Times New Roman" w:eastAsia="Times New Roman" w:hAnsi="Times New Roman"/>
          <w:kern w:val="0"/>
          <w:lang w:bidi="ar-SA"/>
        </w:rPr>
      </w:pPr>
      <w:bookmarkStart w:id="0" w:name="_Hlk215674825"/>
      <w:bookmarkEnd w:id="0"/>
    </w:p>
    <w:p w14:paraId="007D39E0" w14:textId="375FBCA0" w:rsidR="00773A0B" w:rsidRPr="00947C5C" w:rsidRDefault="0051027A" w:rsidP="00947C5C">
      <w:pPr>
        <w:pStyle w:val="Standard"/>
        <w:pBdr>
          <w:top w:val="dashed" w:sz="2" w:space="1" w:color="000000"/>
          <w:left w:val="dashed" w:sz="2" w:space="1" w:color="000000"/>
          <w:bottom w:val="dashed" w:sz="2" w:space="1" w:color="000000"/>
          <w:right w:val="dashed" w:sz="2" w:space="1" w:color="000000"/>
        </w:pBdr>
        <w:ind w:left="1701" w:right="1474"/>
        <w:jc w:val="center"/>
        <w:rPr>
          <w:rFonts w:ascii="Marianne" w:hAnsi="Marianne"/>
          <w:b/>
          <w:bCs/>
          <w:color w:val="7030A0"/>
          <w:sz w:val="30"/>
          <w:szCs w:val="30"/>
        </w:rPr>
      </w:pPr>
      <w:r>
        <w:rPr>
          <w:rFonts w:ascii="Marianne" w:hAnsi="Marianne"/>
          <w:b/>
          <w:bCs/>
          <w:color w:val="7030A0"/>
          <w:sz w:val="30"/>
          <w:szCs w:val="30"/>
        </w:rPr>
        <w:t>Journée d’échange</w:t>
      </w:r>
    </w:p>
    <w:p w14:paraId="072A9323" w14:textId="7E2C10DA" w:rsidR="00585547" w:rsidRPr="00B90843" w:rsidRDefault="0051027A">
      <w:pPr>
        <w:pStyle w:val="Standard"/>
        <w:pBdr>
          <w:top w:val="dashed" w:sz="2" w:space="1" w:color="000000"/>
          <w:left w:val="dashed" w:sz="2" w:space="1" w:color="000000"/>
          <w:bottom w:val="dashed" w:sz="2" w:space="1" w:color="000000"/>
          <w:right w:val="dashed" w:sz="2" w:space="1" w:color="000000"/>
        </w:pBdr>
        <w:ind w:left="1701" w:right="1474"/>
        <w:jc w:val="center"/>
        <w:rPr>
          <w:sz w:val="32"/>
          <w:szCs w:val="32"/>
        </w:rPr>
      </w:pPr>
      <w:r w:rsidRPr="00B90843">
        <w:rPr>
          <w:rFonts w:ascii="Marianne" w:hAnsi="Marianne"/>
          <w:b/>
          <w:i/>
          <w:iCs/>
          <w:sz w:val="32"/>
          <w:szCs w:val="32"/>
        </w:rPr>
        <w:t xml:space="preserve">Patrimonialiser </w:t>
      </w:r>
      <w:r w:rsidR="00150821" w:rsidRPr="00B90843">
        <w:rPr>
          <w:rFonts w:ascii="Marianne" w:hAnsi="Marianne"/>
          <w:b/>
          <w:i/>
          <w:iCs/>
          <w:sz w:val="32"/>
          <w:szCs w:val="32"/>
        </w:rPr>
        <w:t>l’eau</w:t>
      </w:r>
      <w:r w:rsidRPr="00B90843">
        <w:rPr>
          <w:rFonts w:ascii="Marianne" w:hAnsi="Marianne"/>
          <w:b/>
          <w:i/>
          <w:iCs/>
          <w:sz w:val="32"/>
          <w:szCs w:val="32"/>
        </w:rPr>
        <w:t> : recherche et transmission</w:t>
      </w:r>
    </w:p>
    <w:p w14:paraId="69A21272" w14:textId="77777777" w:rsidR="001520BD" w:rsidRDefault="001520BD">
      <w:pPr>
        <w:pStyle w:val="Standard"/>
        <w:spacing w:after="100"/>
        <w:jc w:val="center"/>
        <w:outlineLvl w:val="0"/>
        <w:rPr>
          <w:rFonts w:ascii="Marianne" w:hAnsi="Marianne" w:cs="Times New Roman"/>
          <w:b/>
          <w:bCs/>
          <w:sz w:val="20"/>
          <w:szCs w:val="20"/>
          <w:lang w:eastAsia="fr-FR"/>
        </w:rPr>
      </w:pPr>
    </w:p>
    <w:p w14:paraId="31E86888" w14:textId="7A2F8DB3" w:rsidR="00585547" w:rsidRPr="00163682" w:rsidRDefault="00163682">
      <w:pPr>
        <w:pStyle w:val="Standard"/>
        <w:spacing w:after="100"/>
        <w:jc w:val="center"/>
        <w:outlineLvl w:val="0"/>
        <w:rPr>
          <w:rFonts w:ascii="Marianne" w:hAnsi="Marianne" w:cs="Times New Roman"/>
          <w:b/>
          <w:bCs/>
          <w:lang w:eastAsia="fr-FR"/>
        </w:rPr>
      </w:pPr>
      <w:r w:rsidRPr="00163682">
        <w:rPr>
          <w:rFonts w:ascii="Marianne" w:hAnsi="Marianne" w:cs="Times New Roman"/>
          <w:b/>
          <w:bCs/>
          <w:lang w:eastAsia="fr-FR"/>
        </w:rPr>
        <w:t>Châteauneuf-sur-Loire (45)</w:t>
      </w:r>
    </w:p>
    <w:p w14:paraId="62220811" w14:textId="5DB26C59" w:rsidR="00163682" w:rsidRPr="00163682" w:rsidRDefault="00163682">
      <w:pPr>
        <w:pStyle w:val="Standard"/>
        <w:spacing w:after="100"/>
        <w:jc w:val="center"/>
        <w:outlineLvl w:val="0"/>
        <w:rPr>
          <w:rFonts w:ascii="Marianne" w:hAnsi="Marianne"/>
          <w:sz w:val="20"/>
          <w:szCs w:val="20"/>
        </w:rPr>
      </w:pPr>
      <w:r w:rsidRPr="00163682">
        <w:rPr>
          <w:rFonts w:ascii="Marianne" w:hAnsi="Marianne" w:cs="Times New Roman"/>
          <w:b/>
          <w:bCs/>
          <w:sz w:val="20"/>
          <w:szCs w:val="20"/>
          <w:lang w:eastAsia="fr-FR"/>
        </w:rPr>
        <w:t xml:space="preserve">Espace Florian </w:t>
      </w:r>
      <w:r w:rsidRPr="00163682">
        <w:rPr>
          <w:rFonts w:ascii="Marianne" w:hAnsi="Marianne"/>
          <w:sz w:val="20"/>
          <w:szCs w:val="20"/>
        </w:rPr>
        <w:t>avenue Albert Viger</w:t>
      </w:r>
      <w:r w:rsidRPr="00163682">
        <w:rPr>
          <w:rFonts w:ascii="Marianne" w:hAnsi="Marianne"/>
          <w:sz w:val="20"/>
          <w:szCs w:val="20"/>
        </w:rPr>
        <w:br/>
      </w:r>
      <w:r w:rsidR="005534B0">
        <w:rPr>
          <w:rFonts w:ascii="Marianne" w:hAnsi="Marianne"/>
          <w:b/>
          <w:bCs/>
          <w:sz w:val="20"/>
          <w:szCs w:val="20"/>
        </w:rPr>
        <w:t xml:space="preserve">Parc naturel départemental et </w:t>
      </w:r>
      <w:r w:rsidR="00553C8A">
        <w:rPr>
          <w:rFonts w:ascii="Marianne" w:hAnsi="Marianne"/>
          <w:b/>
          <w:bCs/>
          <w:sz w:val="20"/>
          <w:szCs w:val="20"/>
        </w:rPr>
        <w:t>bord de</w:t>
      </w:r>
      <w:r w:rsidR="005534B0">
        <w:rPr>
          <w:rFonts w:ascii="Marianne" w:hAnsi="Marianne"/>
          <w:b/>
          <w:bCs/>
          <w:sz w:val="20"/>
          <w:szCs w:val="20"/>
        </w:rPr>
        <w:t xml:space="preserve"> Loire</w:t>
      </w:r>
    </w:p>
    <w:p w14:paraId="3E2FBBF6" w14:textId="77777777" w:rsidR="00585547" w:rsidRDefault="00585547">
      <w:pPr>
        <w:pStyle w:val="Standard"/>
        <w:jc w:val="center"/>
        <w:rPr>
          <w:rFonts w:ascii="Marianne" w:hAnsi="Marianne"/>
          <w:b/>
          <w:bCs/>
          <w:i/>
          <w:sz w:val="12"/>
          <w:szCs w:val="12"/>
        </w:rPr>
      </w:pPr>
    </w:p>
    <w:p w14:paraId="484A956C" w14:textId="7CA4A37E" w:rsidR="00585547" w:rsidRPr="000F0847" w:rsidRDefault="000F0847" w:rsidP="000F0847">
      <w:pPr>
        <w:pStyle w:val="Standard"/>
        <w:jc w:val="center"/>
        <w:rPr>
          <w:iCs/>
        </w:rPr>
      </w:pPr>
      <w:r w:rsidRPr="000F0847">
        <w:rPr>
          <w:rFonts w:ascii="Marianne" w:hAnsi="Marianne"/>
          <w:b/>
          <w:bCs/>
          <w:iCs/>
          <w:color w:val="4472C4"/>
          <w:sz w:val="28"/>
          <w:szCs w:val="28"/>
        </w:rPr>
        <w:t>Mardi 7 juillet</w:t>
      </w:r>
      <w:r w:rsidR="0051027A" w:rsidRPr="000F0847">
        <w:rPr>
          <w:rFonts w:ascii="Marianne" w:hAnsi="Marianne"/>
          <w:b/>
          <w:bCs/>
          <w:iCs/>
          <w:color w:val="4472C4"/>
          <w:sz w:val="28"/>
          <w:szCs w:val="28"/>
        </w:rPr>
        <w:t xml:space="preserve"> 202</w:t>
      </w:r>
      <w:r w:rsidR="00150821" w:rsidRPr="000F0847">
        <w:rPr>
          <w:rFonts w:ascii="Marianne" w:hAnsi="Marianne"/>
          <w:b/>
          <w:bCs/>
          <w:iCs/>
          <w:color w:val="4472C4"/>
          <w:sz w:val="28"/>
          <w:szCs w:val="28"/>
        </w:rPr>
        <w:t>6</w:t>
      </w:r>
    </w:p>
    <w:p w14:paraId="70532DE4" w14:textId="77777777" w:rsidR="00585547" w:rsidRDefault="00585547">
      <w:pPr>
        <w:pStyle w:val="Standard"/>
        <w:jc w:val="center"/>
        <w:rPr>
          <w:rFonts w:ascii="Marianne" w:hAnsi="Marianne"/>
          <w:b/>
          <w:bCs/>
          <w:i/>
          <w:color w:val="4472C4"/>
          <w:sz w:val="28"/>
          <w:szCs w:val="28"/>
        </w:rPr>
      </w:pPr>
    </w:p>
    <w:p w14:paraId="421485FB" w14:textId="45D2D460" w:rsidR="00585547" w:rsidRPr="00F307B4" w:rsidRDefault="0051027A" w:rsidP="00F307B4">
      <w:pPr>
        <w:pStyle w:val="Standard"/>
        <w:jc w:val="center"/>
        <w:rPr>
          <w:rFonts w:ascii="Marianne" w:hAnsi="Marianne"/>
          <w:b/>
          <w:color w:val="000000"/>
        </w:rPr>
      </w:pPr>
      <w:r w:rsidRPr="00093A92">
        <w:rPr>
          <w:rFonts w:ascii="Marianne" w:hAnsi="Marianne"/>
          <w:b/>
          <w:i/>
          <w:color w:val="000000"/>
        </w:rPr>
        <w:t>Programme prévisionnel</w:t>
      </w:r>
      <w:r w:rsidR="00DB1AB1" w:rsidRPr="00093A92">
        <w:rPr>
          <w:rFonts w:ascii="Marianne" w:hAnsi="Marianne"/>
          <w:b/>
          <w:color w:val="000000"/>
        </w:rPr>
        <w:t xml:space="preserve"> </w:t>
      </w:r>
      <w:r w:rsidR="00771853" w:rsidRPr="00950F60">
        <w:rPr>
          <w:rFonts w:ascii="Marianne" w:hAnsi="Marianne"/>
          <w:bCs/>
          <w:i/>
          <w:iCs/>
          <w:color w:val="000000"/>
          <w:sz w:val="16"/>
          <w:szCs w:val="16"/>
        </w:rPr>
        <w:t>(v</w:t>
      </w:r>
      <w:r w:rsidR="00093A92" w:rsidRPr="00950F60">
        <w:rPr>
          <w:rFonts w:ascii="Marianne" w:hAnsi="Marianne"/>
          <w:bCs/>
          <w:i/>
          <w:iCs/>
          <w:color w:val="000000"/>
          <w:sz w:val="16"/>
          <w:szCs w:val="16"/>
        </w:rPr>
        <w:t xml:space="preserve">ersion du </w:t>
      </w:r>
      <w:r w:rsidR="00FF6C05">
        <w:rPr>
          <w:rFonts w:ascii="Marianne" w:hAnsi="Marianne"/>
          <w:bCs/>
          <w:i/>
          <w:iCs/>
          <w:color w:val="000000"/>
          <w:sz w:val="16"/>
          <w:szCs w:val="16"/>
        </w:rPr>
        <w:t>11</w:t>
      </w:r>
      <w:r w:rsidR="00CF4ABE">
        <w:rPr>
          <w:rFonts w:ascii="Marianne" w:hAnsi="Marianne"/>
          <w:bCs/>
          <w:i/>
          <w:iCs/>
          <w:color w:val="000000"/>
          <w:sz w:val="16"/>
          <w:szCs w:val="16"/>
        </w:rPr>
        <w:t>/</w:t>
      </w:r>
      <w:r w:rsidR="00800A27">
        <w:rPr>
          <w:rFonts w:ascii="Marianne" w:hAnsi="Marianne"/>
          <w:bCs/>
          <w:i/>
          <w:iCs/>
          <w:color w:val="000000"/>
          <w:sz w:val="16"/>
          <w:szCs w:val="16"/>
        </w:rPr>
        <w:t>0</w:t>
      </w:r>
      <w:r w:rsidR="0055563C">
        <w:rPr>
          <w:rFonts w:ascii="Marianne" w:hAnsi="Marianne"/>
          <w:bCs/>
          <w:i/>
          <w:iCs/>
          <w:color w:val="000000"/>
          <w:sz w:val="16"/>
          <w:szCs w:val="16"/>
        </w:rPr>
        <w:t>2</w:t>
      </w:r>
      <w:r w:rsidR="00150821" w:rsidRPr="00950F60">
        <w:rPr>
          <w:rFonts w:ascii="Marianne" w:hAnsi="Marianne"/>
          <w:bCs/>
          <w:i/>
          <w:iCs/>
          <w:color w:val="000000"/>
          <w:sz w:val="16"/>
          <w:szCs w:val="16"/>
        </w:rPr>
        <w:t>/202</w:t>
      </w:r>
      <w:r w:rsidR="00800A27">
        <w:rPr>
          <w:rFonts w:ascii="Marianne" w:hAnsi="Marianne"/>
          <w:bCs/>
          <w:i/>
          <w:iCs/>
          <w:color w:val="000000"/>
          <w:sz w:val="16"/>
          <w:szCs w:val="16"/>
        </w:rPr>
        <w:t>6</w:t>
      </w:r>
      <w:r w:rsidR="00771853" w:rsidRPr="00950F60">
        <w:rPr>
          <w:rFonts w:ascii="Marianne" w:hAnsi="Marianne"/>
          <w:bCs/>
          <w:i/>
          <w:iCs/>
          <w:color w:val="000000"/>
          <w:sz w:val="16"/>
          <w:szCs w:val="16"/>
        </w:rPr>
        <w:t>)</w:t>
      </w:r>
    </w:p>
    <w:p w14:paraId="2864B54B" w14:textId="77777777" w:rsidR="00585547" w:rsidRDefault="00585547">
      <w:pPr>
        <w:pStyle w:val="Standard"/>
        <w:jc w:val="center"/>
        <w:rPr>
          <w:rFonts w:ascii="Marianne" w:hAnsi="Marianne"/>
          <w:bCs/>
          <w:sz w:val="16"/>
          <w:szCs w:val="16"/>
        </w:rPr>
      </w:pPr>
    </w:p>
    <w:p w14:paraId="2EA0F28E" w14:textId="77777777" w:rsidR="008A0640" w:rsidRDefault="00515518" w:rsidP="00903A39">
      <w:pPr>
        <w:pStyle w:val="para"/>
        <w:jc w:val="both"/>
        <w:rPr>
          <w:rFonts w:ascii="Marianne" w:hAnsi="Marianne"/>
          <w:color w:val="000000" w:themeColor="text1"/>
          <w:sz w:val="18"/>
          <w:szCs w:val="18"/>
        </w:rPr>
      </w:pPr>
      <w:r w:rsidRPr="001520BD">
        <w:rPr>
          <w:rFonts w:ascii="Marianne" w:hAnsi="Marianne"/>
          <w:color w:val="000000" w:themeColor="text1"/>
          <w:sz w:val="18"/>
          <w:szCs w:val="18"/>
        </w:rPr>
        <w:t>Suite à la journée d’échange « Patrimonialiser le sol : recherche et transmission » organisée à Ardon (45) le 7 décembre 2023, est proposée la 2</w:t>
      </w:r>
      <w:r w:rsidRPr="001520BD">
        <w:rPr>
          <w:rFonts w:ascii="Marianne" w:hAnsi="Marianne"/>
          <w:color w:val="000000" w:themeColor="text1"/>
          <w:sz w:val="18"/>
          <w:szCs w:val="18"/>
          <w:vertAlign w:val="superscript"/>
        </w:rPr>
        <w:t>e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journée du cycle </w:t>
      </w:r>
      <w:r w:rsidR="00F27595" w:rsidRPr="001520BD">
        <w:rPr>
          <w:rFonts w:ascii="Marianne" w:hAnsi="Marianne"/>
          <w:color w:val="000000" w:themeColor="text1"/>
          <w:sz w:val="18"/>
          <w:szCs w:val="18"/>
        </w:rPr>
        <w:t xml:space="preserve">dédié aux 4 éléments naturels (sol, eau, feu, air) et </w:t>
      </w:r>
      <w:r w:rsidRPr="001520BD">
        <w:rPr>
          <w:rFonts w:ascii="Marianne" w:hAnsi="Marianne"/>
          <w:color w:val="000000" w:themeColor="text1"/>
          <w:sz w:val="18"/>
          <w:szCs w:val="18"/>
        </w:rPr>
        <w:t>coordonné par les services régionaux de l’Etat (DRAC et DRARI)</w:t>
      </w:r>
      <w:r w:rsidR="00D04013" w:rsidRPr="001520BD">
        <w:rPr>
          <w:rFonts w:ascii="Marianne" w:hAnsi="Marianne"/>
          <w:color w:val="000000" w:themeColor="text1"/>
          <w:sz w:val="18"/>
          <w:szCs w:val="18"/>
        </w:rPr>
        <w:t xml:space="preserve"> avec l’aide des villes d’accueil.</w:t>
      </w:r>
    </w:p>
    <w:p w14:paraId="13D24367" w14:textId="77777777" w:rsidR="00981727" w:rsidRDefault="00515518" w:rsidP="00903A39">
      <w:pPr>
        <w:pStyle w:val="para"/>
        <w:contextualSpacing/>
        <w:jc w:val="both"/>
        <w:rPr>
          <w:rFonts w:ascii="Marianne" w:hAnsi="Marianne"/>
          <w:color w:val="000000" w:themeColor="text1"/>
          <w:sz w:val="18"/>
          <w:szCs w:val="18"/>
        </w:rPr>
      </w:pPr>
      <w:r w:rsidRPr="001520BD">
        <w:rPr>
          <w:rFonts w:ascii="Marianne" w:hAnsi="Marianne"/>
          <w:color w:val="000000" w:themeColor="text1"/>
          <w:sz w:val="18"/>
          <w:szCs w:val="18"/>
        </w:rPr>
        <w:t>La prise de conscience à l’échelle internationale d</w:t>
      </w:r>
      <w:r w:rsidR="009E1134" w:rsidRPr="001520BD">
        <w:rPr>
          <w:rFonts w:ascii="Marianne" w:hAnsi="Marianne"/>
          <w:color w:val="000000" w:themeColor="text1"/>
          <w:sz w:val="18"/>
          <w:szCs w:val="18"/>
        </w:rPr>
        <w:t>e l’eau comme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bien commun a conduit à </w:t>
      </w:r>
      <w:r w:rsidR="00C05CC4" w:rsidRPr="001520BD">
        <w:rPr>
          <w:rFonts w:ascii="Marianne" w:hAnsi="Marianne"/>
          <w:color w:val="000000" w:themeColor="text1"/>
          <w:sz w:val="18"/>
          <w:szCs w:val="18"/>
        </w:rPr>
        <w:t>s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a reconnaissance </w:t>
      </w:r>
      <w:r w:rsidR="00C05CC4" w:rsidRPr="001520BD">
        <w:rPr>
          <w:rFonts w:ascii="Marianne" w:hAnsi="Marianne"/>
          <w:color w:val="000000" w:themeColor="text1"/>
          <w:sz w:val="18"/>
          <w:szCs w:val="18"/>
        </w:rPr>
        <w:t>patrimoniale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</w:t>
      </w:r>
      <w:r w:rsidR="00C05CC4" w:rsidRPr="001520BD">
        <w:rPr>
          <w:rFonts w:ascii="Marianne" w:hAnsi="Marianne"/>
          <w:color w:val="000000" w:themeColor="text1"/>
          <w:sz w:val="18"/>
          <w:szCs w:val="18"/>
        </w:rPr>
        <w:t xml:space="preserve">et </w:t>
      </w:r>
      <w:r w:rsidRPr="001520BD">
        <w:rPr>
          <w:rFonts w:ascii="Marianne" w:hAnsi="Marianne"/>
          <w:color w:val="000000" w:themeColor="text1"/>
          <w:sz w:val="18"/>
          <w:szCs w:val="18"/>
        </w:rPr>
        <w:t>comme objet scientifique</w:t>
      </w:r>
      <w:r w:rsidR="009E1134" w:rsidRPr="001520BD">
        <w:rPr>
          <w:rFonts w:ascii="Marianne" w:hAnsi="Marianne"/>
          <w:color w:val="000000" w:themeColor="text1"/>
          <w:sz w:val="18"/>
          <w:szCs w:val="18"/>
        </w:rPr>
        <w:t>, en prévision notamment de l’exploitation de la ressource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. Les conférences des Nations unies sur l’environnement et le développement ont </w:t>
      </w:r>
      <w:r w:rsidR="00FF558A" w:rsidRPr="001520BD">
        <w:rPr>
          <w:rFonts w:ascii="Marianne" w:hAnsi="Marianne"/>
          <w:color w:val="000000" w:themeColor="text1"/>
          <w:sz w:val="18"/>
          <w:szCs w:val="18"/>
        </w:rPr>
        <w:t>induit</w:t>
      </w:r>
      <w:r w:rsidR="00C05CC4" w:rsidRPr="001520BD">
        <w:rPr>
          <w:rFonts w:ascii="Marianne" w:hAnsi="Marianne"/>
          <w:color w:val="000000" w:themeColor="text1"/>
          <w:sz w:val="18"/>
          <w:szCs w:val="18"/>
        </w:rPr>
        <w:t xml:space="preserve"> </w:t>
      </w:r>
      <w:r w:rsidRPr="001520BD">
        <w:rPr>
          <w:rFonts w:ascii="Marianne" w:hAnsi="Marianne"/>
          <w:color w:val="000000" w:themeColor="text1"/>
          <w:sz w:val="18"/>
          <w:szCs w:val="18"/>
        </w:rPr>
        <w:t>une ac</w:t>
      </w:r>
      <w:r w:rsidR="00C05CC4" w:rsidRPr="001520BD">
        <w:rPr>
          <w:rFonts w:ascii="Marianne" w:hAnsi="Marianne"/>
          <w:color w:val="000000" w:themeColor="text1"/>
          <w:sz w:val="18"/>
          <w:szCs w:val="18"/>
        </w:rPr>
        <w:t>t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ualisation de la doctrine du droit international avec la prise en compte d’un héritage à léguer aux générations futures. L’émergence d’une conception patrimoniale de 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>l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‘eau 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>est portée par une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>prise de conscience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</w:t>
      </w:r>
      <w:r w:rsidR="00FF558A" w:rsidRPr="001520BD">
        <w:rPr>
          <w:rFonts w:ascii="Marianne" w:hAnsi="Marianne"/>
          <w:color w:val="000000" w:themeColor="text1"/>
          <w:sz w:val="18"/>
          <w:szCs w:val="18"/>
        </w:rPr>
        <w:t>d’un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patrimoine commun de l’humanité, constitué d’éléments </w:t>
      </w:r>
      <w:r w:rsidR="00FF558A" w:rsidRPr="001520BD">
        <w:rPr>
          <w:rFonts w:ascii="Marianne" w:hAnsi="Marianne"/>
          <w:color w:val="000000" w:themeColor="text1"/>
          <w:sz w:val="18"/>
          <w:szCs w:val="18"/>
        </w:rPr>
        <w:t xml:space="preserve">tant 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naturels </w:t>
      </w:r>
      <w:r w:rsidR="00FF558A" w:rsidRPr="001520BD">
        <w:rPr>
          <w:rFonts w:ascii="Marianne" w:hAnsi="Marianne"/>
          <w:color w:val="000000" w:themeColor="text1"/>
          <w:sz w:val="18"/>
          <w:szCs w:val="18"/>
        </w:rPr>
        <w:t>que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socioculturels (architectur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>e, objets, savoir-faire</w:t>
      </w:r>
      <w:r w:rsidRPr="001520BD">
        <w:rPr>
          <w:rFonts w:ascii="Marianne" w:hAnsi="Marianne"/>
          <w:color w:val="000000" w:themeColor="text1"/>
          <w:sz w:val="18"/>
          <w:szCs w:val="18"/>
        </w:rPr>
        <w:t>)</w:t>
      </w:r>
      <w:r w:rsidR="00FF558A" w:rsidRPr="001520BD">
        <w:rPr>
          <w:rFonts w:ascii="Marianne" w:hAnsi="Marianne"/>
          <w:color w:val="000000" w:themeColor="text1"/>
          <w:sz w:val="18"/>
          <w:szCs w:val="18"/>
        </w:rPr>
        <w:t>, soumis à de vifs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débats entre 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 xml:space="preserve">utilisation et 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préservation. 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>En découle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</w:t>
      </w:r>
      <w:r w:rsidR="00FF558A" w:rsidRPr="001520BD">
        <w:rPr>
          <w:rFonts w:ascii="Marianne" w:hAnsi="Marianne"/>
          <w:color w:val="000000" w:themeColor="text1"/>
          <w:sz w:val="18"/>
          <w:szCs w:val="18"/>
        </w:rPr>
        <w:t xml:space="preserve">le </w:t>
      </w:r>
      <w:r w:rsidRPr="001520BD">
        <w:rPr>
          <w:rFonts w:ascii="Marianne" w:hAnsi="Marianne"/>
          <w:color w:val="000000" w:themeColor="text1"/>
          <w:sz w:val="18"/>
          <w:szCs w:val="18"/>
        </w:rPr>
        <w:t>concept d’écodéveloppement - remplacé par celui, plus consensuel, de développement durable (Sachs, 1994) - mais aussi l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>e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principe de précaution. 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>Dans chaque pays,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</w:t>
      </w:r>
      <w:r w:rsidR="00FF558A" w:rsidRPr="001520BD">
        <w:rPr>
          <w:rFonts w:ascii="Marianne" w:hAnsi="Marianne"/>
          <w:color w:val="000000" w:themeColor="text1"/>
          <w:sz w:val="18"/>
          <w:szCs w:val="18"/>
        </w:rPr>
        <w:t>ce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patrimoine </w:t>
      </w:r>
      <w:r w:rsidR="00FF558A" w:rsidRPr="001520BD">
        <w:rPr>
          <w:rFonts w:ascii="Marianne" w:hAnsi="Marianne"/>
          <w:color w:val="000000" w:themeColor="text1"/>
          <w:sz w:val="18"/>
          <w:szCs w:val="18"/>
        </w:rPr>
        <w:t>(</w:t>
      </w:r>
      <w:r w:rsidRPr="001520BD">
        <w:rPr>
          <w:rFonts w:ascii="Marianne" w:hAnsi="Marianne"/>
          <w:color w:val="000000" w:themeColor="text1"/>
          <w:sz w:val="18"/>
          <w:szCs w:val="18"/>
        </w:rPr>
        <w:t>naturel</w:t>
      </w:r>
      <w:r w:rsidR="00FF558A" w:rsidRPr="001520BD">
        <w:rPr>
          <w:rFonts w:ascii="Marianne" w:hAnsi="Marianne"/>
          <w:color w:val="000000" w:themeColor="text1"/>
          <w:sz w:val="18"/>
          <w:szCs w:val="18"/>
        </w:rPr>
        <w:t>, culturel)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>est pris en compte par des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lois et 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 xml:space="preserve">géré par les </w:t>
      </w:r>
      <w:r w:rsidRPr="001520BD">
        <w:rPr>
          <w:rFonts w:ascii="Marianne" w:hAnsi="Marianne"/>
          <w:color w:val="000000" w:themeColor="text1"/>
          <w:sz w:val="18"/>
          <w:szCs w:val="18"/>
        </w:rPr>
        <w:t>institutions en charge de la protection d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>u patrimoine historique, archéologique, artistique mais aussi d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es forêts, des littoraux </w:t>
      </w:r>
      <w:r w:rsidR="00FF558A" w:rsidRPr="001520BD">
        <w:rPr>
          <w:rFonts w:ascii="Marianne" w:hAnsi="Marianne"/>
          <w:color w:val="000000" w:themeColor="text1"/>
          <w:sz w:val="18"/>
          <w:szCs w:val="18"/>
        </w:rPr>
        <w:t>et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d</w:t>
      </w:r>
      <w:r w:rsidR="00FF558A" w:rsidRPr="001520BD">
        <w:rPr>
          <w:rFonts w:ascii="Marianne" w:hAnsi="Marianne"/>
          <w:color w:val="000000" w:themeColor="text1"/>
          <w:sz w:val="18"/>
          <w:szCs w:val="18"/>
        </w:rPr>
        <w:t>’autres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ressources en eau.</w:t>
      </w:r>
    </w:p>
    <w:p w14:paraId="75561A4D" w14:textId="77777777" w:rsidR="002772E4" w:rsidRDefault="00515518" w:rsidP="002772E4">
      <w:pPr>
        <w:pStyle w:val="para"/>
        <w:spacing w:before="0" w:beforeAutospacing="0" w:after="0" w:afterAutospacing="0"/>
        <w:contextualSpacing/>
        <w:jc w:val="both"/>
        <w:rPr>
          <w:rFonts w:ascii="Marianne" w:hAnsi="Marianne"/>
          <w:color w:val="000000" w:themeColor="text1"/>
          <w:sz w:val="18"/>
          <w:szCs w:val="18"/>
        </w:rPr>
      </w:pP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Aujourd’hui, les approches patrimoniales fondées sur les communautés et les savoirs locaux imprègnent la 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 xml:space="preserve">chaîne de </w:t>
      </w:r>
      <w:r w:rsidRPr="001520BD">
        <w:rPr>
          <w:rFonts w:ascii="Marianne" w:hAnsi="Marianne"/>
          <w:color w:val="000000" w:themeColor="text1"/>
          <w:sz w:val="18"/>
          <w:szCs w:val="18"/>
        </w:rPr>
        <w:t>gestion des ressources naturelles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 xml:space="preserve">. 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La 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>problématique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de l’eau constitue un 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 xml:space="preserve">terrain </w:t>
      </w:r>
      <w:r w:rsidRPr="001520BD">
        <w:rPr>
          <w:rFonts w:ascii="Marianne" w:hAnsi="Marianne"/>
          <w:color w:val="000000" w:themeColor="text1"/>
          <w:sz w:val="18"/>
          <w:szCs w:val="18"/>
        </w:rPr>
        <w:t>d'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 xml:space="preserve">étude </w:t>
      </w:r>
      <w:r w:rsidRPr="001520BD">
        <w:rPr>
          <w:rFonts w:ascii="Marianne" w:hAnsi="Marianne"/>
          <w:color w:val="000000" w:themeColor="text1"/>
          <w:sz w:val="18"/>
          <w:szCs w:val="18"/>
        </w:rPr>
        <w:t>privilégié entre acteurs au sujet de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 xml:space="preserve"> l’histoire naturelle, de l’histoire humaine et de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s ressources renouvelables </w:t>
      </w:r>
      <w:r w:rsidR="00F43EB6" w:rsidRPr="001520BD">
        <w:rPr>
          <w:rFonts w:ascii="Marianne" w:hAnsi="Marianne"/>
          <w:color w:val="000000" w:themeColor="text1"/>
          <w:sz w:val="18"/>
          <w:szCs w:val="18"/>
        </w:rPr>
        <w:t>incluant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la manière dont sont négociées les tensions entre contraintes économiques, risques environnementaux et exigences de </w:t>
      </w:r>
      <w:r w:rsidR="00100EF1" w:rsidRPr="001520BD">
        <w:rPr>
          <w:rFonts w:ascii="Marianne" w:hAnsi="Marianne"/>
          <w:color w:val="000000" w:themeColor="text1"/>
          <w:sz w:val="18"/>
          <w:szCs w:val="18"/>
        </w:rPr>
        <w:t xml:space="preserve">transmission </w:t>
      </w:r>
      <w:r w:rsidRPr="001520BD">
        <w:rPr>
          <w:rFonts w:ascii="Marianne" w:hAnsi="Marianne"/>
          <w:color w:val="000000" w:themeColor="text1"/>
          <w:sz w:val="18"/>
          <w:szCs w:val="18"/>
        </w:rPr>
        <w:t>sociale. Elle offre un terrain d'observation concret de la transformation des cadres institutionnels de la gestion concertée des ressources naturelles et de l'émergence de nouvelles formes de gouvernance territoriale</w:t>
      </w:r>
      <w:r w:rsidR="00AA4D3F" w:rsidRPr="001520BD">
        <w:rPr>
          <w:rFonts w:ascii="Marianne" w:hAnsi="Marianne"/>
          <w:color w:val="000000" w:themeColor="text1"/>
          <w:sz w:val="18"/>
          <w:szCs w:val="18"/>
        </w:rPr>
        <w:t>.</w:t>
      </w:r>
    </w:p>
    <w:p w14:paraId="5E01D2E4" w14:textId="3D8D6B31" w:rsidR="00AA4D3F" w:rsidRDefault="00AA4D3F" w:rsidP="002772E4">
      <w:pPr>
        <w:pStyle w:val="para"/>
        <w:spacing w:before="0" w:beforeAutospacing="0" w:after="0" w:afterAutospacing="0"/>
        <w:contextualSpacing/>
        <w:jc w:val="both"/>
        <w:rPr>
          <w:rFonts w:ascii="Marianne" w:hAnsi="Marianne"/>
          <w:color w:val="000000" w:themeColor="text1"/>
          <w:sz w:val="18"/>
          <w:szCs w:val="18"/>
        </w:rPr>
      </w:pPr>
      <w:r w:rsidRPr="001520BD">
        <w:rPr>
          <w:rFonts w:ascii="Marianne" w:hAnsi="Marianne"/>
          <w:color w:val="000000" w:themeColor="text1"/>
          <w:sz w:val="18"/>
          <w:szCs w:val="18"/>
        </w:rPr>
        <w:t>Comment le patrimoine de l’eau est-il étudié, valorisé</w:t>
      </w:r>
      <w:r w:rsidR="00C1212E" w:rsidRPr="001520BD">
        <w:rPr>
          <w:rFonts w:ascii="Marianne" w:hAnsi="Marianne"/>
          <w:color w:val="000000" w:themeColor="text1"/>
          <w:sz w:val="18"/>
          <w:szCs w:val="18"/>
        </w:rPr>
        <w:t>, protégé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et transmis en Centre-Val de Loire ?</w:t>
      </w:r>
    </w:p>
    <w:p w14:paraId="3F3AF91C" w14:textId="77777777" w:rsidR="002772E4" w:rsidRPr="001520BD" w:rsidRDefault="002772E4" w:rsidP="002772E4">
      <w:pPr>
        <w:pStyle w:val="para"/>
        <w:spacing w:before="0" w:beforeAutospacing="0" w:after="0" w:afterAutospacing="0"/>
        <w:contextualSpacing/>
        <w:jc w:val="both"/>
        <w:rPr>
          <w:rFonts w:ascii="Marianne" w:hAnsi="Marianne"/>
          <w:color w:val="000000" w:themeColor="text1"/>
          <w:sz w:val="18"/>
          <w:szCs w:val="18"/>
        </w:rPr>
      </w:pPr>
    </w:p>
    <w:p w14:paraId="2C33EC5E" w14:textId="77777777" w:rsidR="00585547" w:rsidRPr="001520BD" w:rsidRDefault="0051027A" w:rsidP="00903A39">
      <w:pPr>
        <w:pStyle w:val="Standard"/>
        <w:ind w:right="-357"/>
        <w:jc w:val="both"/>
        <w:rPr>
          <w:rFonts w:ascii="Marianne" w:hAnsi="Marianne"/>
          <w:color w:val="000000" w:themeColor="text1"/>
          <w:sz w:val="18"/>
          <w:szCs w:val="18"/>
        </w:rPr>
      </w:pPr>
      <w:r w:rsidRPr="001520BD">
        <w:rPr>
          <w:rFonts w:ascii="Marianne" w:hAnsi="Marianne"/>
          <w:b/>
          <w:color w:val="000000" w:themeColor="text1"/>
          <w:sz w:val="18"/>
          <w:szCs w:val="18"/>
        </w:rPr>
        <w:t>Coordination</w:t>
      </w:r>
      <w:r w:rsidRPr="001520BD">
        <w:rPr>
          <w:rFonts w:ascii="Marianne" w:hAnsi="Marianne"/>
          <w:color w:val="000000" w:themeColor="text1"/>
          <w:sz w:val="18"/>
          <w:szCs w:val="18"/>
        </w:rPr>
        <w:t xml:space="preserve"> : </w:t>
      </w:r>
      <w:hyperlink r:id="rId8" w:history="1">
        <w:r w:rsidRPr="001520BD">
          <w:rPr>
            <w:rStyle w:val="Internetlink"/>
            <w:rFonts w:ascii="Marianne" w:hAnsi="Marianne"/>
            <w:color w:val="000000" w:themeColor="text1"/>
            <w:sz w:val="18"/>
            <w:szCs w:val="18"/>
            <w:u w:val="none"/>
            <w:lang w:eastAsia="en-US" w:bidi="ar-SA"/>
          </w:rPr>
          <w:t>anne.duittoz@recherche.gouv.fr</w:t>
        </w:r>
      </w:hyperlink>
      <w:r w:rsidRPr="001520BD">
        <w:rPr>
          <w:rFonts w:ascii="Marianne" w:hAnsi="Marianne"/>
          <w:color w:val="000000" w:themeColor="text1"/>
          <w:sz w:val="18"/>
          <w:szCs w:val="18"/>
        </w:rPr>
        <w:t xml:space="preserve"> et </w:t>
      </w:r>
      <w:hyperlink r:id="rId9" w:history="1">
        <w:r w:rsidRPr="001520BD">
          <w:rPr>
            <w:rStyle w:val="Internetlink"/>
            <w:rFonts w:ascii="Marianne" w:hAnsi="Marianne"/>
            <w:color w:val="000000" w:themeColor="text1"/>
            <w:sz w:val="18"/>
            <w:szCs w:val="18"/>
            <w:u w:val="none"/>
            <w:lang w:eastAsia="en-US" w:bidi="ar-SA"/>
          </w:rPr>
          <w:t>diana.gay@culture.gouv.fr</w:t>
        </w:r>
      </w:hyperlink>
    </w:p>
    <w:p w14:paraId="46C70D96" w14:textId="11F4FB05" w:rsidR="00AD2B24" w:rsidRPr="001520BD" w:rsidRDefault="0051027A" w:rsidP="00903A39">
      <w:pPr>
        <w:pStyle w:val="Standard"/>
        <w:ind w:right="-357"/>
        <w:jc w:val="both"/>
        <w:rPr>
          <w:rFonts w:ascii="Marianne" w:hAnsi="Marianne"/>
          <w:color w:val="000000" w:themeColor="text1"/>
          <w:sz w:val="18"/>
          <w:szCs w:val="18"/>
        </w:rPr>
      </w:pPr>
      <w:r w:rsidRPr="001520BD">
        <w:rPr>
          <w:rFonts w:ascii="Marianne" w:hAnsi="Marianne"/>
          <w:b/>
          <w:color w:val="000000" w:themeColor="text1"/>
          <w:sz w:val="18"/>
          <w:szCs w:val="18"/>
        </w:rPr>
        <w:t>Inscription gratuite</w:t>
      </w:r>
      <w:r w:rsidR="00604941" w:rsidRPr="001520BD">
        <w:rPr>
          <w:rFonts w:ascii="Marianne" w:hAnsi="Marianne"/>
          <w:b/>
          <w:color w:val="000000" w:themeColor="text1"/>
          <w:sz w:val="18"/>
          <w:szCs w:val="18"/>
        </w:rPr>
        <w:t xml:space="preserve"> </w:t>
      </w:r>
      <w:r w:rsidRPr="001520BD">
        <w:rPr>
          <w:rFonts w:ascii="Marianne" w:hAnsi="Marianne"/>
          <w:color w:val="000000" w:themeColor="text1"/>
          <w:sz w:val="18"/>
          <w:szCs w:val="18"/>
        </w:rPr>
        <w:t>:</w:t>
      </w:r>
      <w:r w:rsidR="00C87820">
        <w:rPr>
          <w:rFonts w:ascii="Marianne" w:hAnsi="Marianne"/>
          <w:color w:val="000000" w:themeColor="text1"/>
          <w:sz w:val="18"/>
          <w:szCs w:val="18"/>
        </w:rPr>
        <w:t xml:space="preserve"> </w:t>
      </w:r>
      <w:r w:rsidR="00A60595" w:rsidRPr="001520BD">
        <w:rPr>
          <w:rFonts w:ascii="Marianne" w:hAnsi="Marianne"/>
          <w:color w:val="000000" w:themeColor="text1"/>
          <w:sz w:val="18"/>
          <w:szCs w:val="18"/>
        </w:rPr>
        <w:t>mise en ligne</w:t>
      </w:r>
      <w:r w:rsidR="00074703" w:rsidRPr="001520BD">
        <w:rPr>
          <w:rFonts w:ascii="Marianne" w:hAnsi="Marianne"/>
          <w:color w:val="000000" w:themeColor="text1"/>
          <w:sz w:val="18"/>
          <w:szCs w:val="18"/>
        </w:rPr>
        <w:t xml:space="preserve"> du formulaire</w:t>
      </w:r>
      <w:r w:rsidR="00A60595" w:rsidRPr="001520BD">
        <w:rPr>
          <w:rFonts w:ascii="Marianne" w:hAnsi="Marianne"/>
          <w:color w:val="000000" w:themeColor="text1"/>
          <w:sz w:val="18"/>
          <w:szCs w:val="18"/>
        </w:rPr>
        <w:t> </w:t>
      </w:r>
      <w:r w:rsidR="00C87820">
        <w:rPr>
          <w:rFonts w:ascii="Marianne" w:hAnsi="Marianne"/>
          <w:color w:val="000000" w:themeColor="text1"/>
          <w:sz w:val="18"/>
          <w:szCs w:val="18"/>
        </w:rPr>
        <w:t xml:space="preserve">en </w:t>
      </w:r>
      <w:r w:rsidR="00074703" w:rsidRPr="001520BD">
        <w:rPr>
          <w:rFonts w:ascii="Marianne" w:hAnsi="Marianne"/>
          <w:color w:val="000000" w:themeColor="text1"/>
          <w:sz w:val="18"/>
          <w:szCs w:val="18"/>
        </w:rPr>
        <w:t xml:space="preserve">février </w:t>
      </w:r>
      <w:r w:rsidR="00A60595" w:rsidRPr="001520BD">
        <w:rPr>
          <w:rFonts w:ascii="Marianne" w:hAnsi="Marianne"/>
          <w:color w:val="000000" w:themeColor="text1"/>
          <w:sz w:val="18"/>
          <w:szCs w:val="18"/>
        </w:rPr>
        <w:t>2026</w:t>
      </w:r>
    </w:p>
    <w:p w14:paraId="22267A18" w14:textId="5665BF54" w:rsidR="001520BD" w:rsidRPr="001520BD" w:rsidRDefault="00E6000E" w:rsidP="001520BD">
      <w:pPr>
        <w:pStyle w:val="Standard"/>
        <w:rPr>
          <w:rFonts w:ascii="Marianne" w:hAnsi="Marianne"/>
          <w:color w:val="000000" w:themeColor="text1"/>
          <w:sz w:val="18"/>
          <w:szCs w:val="18"/>
        </w:rPr>
      </w:pPr>
      <w:r w:rsidRPr="001520BD">
        <w:rPr>
          <w:rFonts w:ascii="Marianne" w:hAnsi="Marianne"/>
          <w:color w:val="000000" w:themeColor="text1"/>
          <w:sz w:val="18"/>
          <w:szCs w:val="18"/>
        </w:rPr>
        <w:t>Chacun vient en frais de mission.</w:t>
      </w:r>
    </w:p>
    <w:p w14:paraId="1D192D1A" w14:textId="77777777" w:rsidR="001520BD" w:rsidRDefault="001520BD" w:rsidP="000D7B34">
      <w:pPr>
        <w:pStyle w:val="Standard"/>
        <w:jc w:val="center"/>
        <w:rPr>
          <w:rFonts w:ascii="Marianne" w:hAnsi="Marianne"/>
          <w:b/>
          <w:sz w:val="20"/>
          <w:szCs w:val="20"/>
        </w:rPr>
      </w:pPr>
    </w:p>
    <w:p w14:paraId="49928F37" w14:textId="3926B5CC" w:rsidR="00585547" w:rsidRPr="002767B1" w:rsidRDefault="0051027A" w:rsidP="000D7B34">
      <w:pPr>
        <w:pStyle w:val="Standard"/>
        <w:jc w:val="center"/>
        <w:rPr>
          <w:rFonts w:ascii="Marianne" w:hAnsi="Marianne"/>
          <w:b/>
        </w:rPr>
      </w:pPr>
      <w:r w:rsidRPr="002767B1">
        <w:rPr>
          <w:rFonts w:ascii="Marianne" w:hAnsi="Marianne"/>
          <w:b/>
        </w:rPr>
        <w:t>Programme prévisionnel</w:t>
      </w:r>
    </w:p>
    <w:p w14:paraId="2C981F16" w14:textId="77777777" w:rsidR="00661C26" w:rsidRDefault="00661C26">
      <w:pPr>
        <w:pStyle w:val="Standard"/>
        <w:jc w:val="center"/>
        <w:rPr>
          <w:sz w:val="20"/>
          <w:szCs w:val="20"/>
        </w:rPr>
      </w:pPr>
    </w:p>
    <w:p w14:paraId="3D5A9B26" w14:textId="1775A09A" w:rsidR="00585547" w:rsidRPr="00434A45" w:rsidRDefault="0051027A">
      <w:pPr>
        <w:pStyle w:val="Standard"/>
        <w:jc w:val="both"/>
        <w:rPr>
          <w:sz w:val="18"/>
          <w:szCs w:val="18"/>
        </w:rPr>
      </w:pPr>
      <w:r w:rsidRPr="00434A45">
        <w:rPr>
          <w:rFonts w:ascii="Marianne" w:hAnsi="Marianne"/>
          <w:sz w:val="18"/>
          <w:szCs w:val="18"/>
        </w:rPr>
        <w:t xml:space="preserve">À partir 9h - Accueil, café </w:t>
      </w:r>
      <w:r w:rsidRPr="00434A45">
        <w:rPr>
          <w:rFonts w:ascii="Marianne" w:hAnsi="Marianne"/>
          <w:i/>
          <w:iCs/>
          <w:sz w:val="18"/>
          <w:szCs w:val="18"/>
        </w:rPr>
        <w:t xml:space="preserve">(les bons gestes pour la planète : </w:t>
      </w:r>
      <w:r w:rsidR="00C45E9A" w:rsidRPr="00434A45">
        <w:rPr>
          <w:rFonts w:ascii="Marianne" w:hAnsi="Marianne"/>
          <w:i/>
          <w:iCs/>
          <w:sz w:val="18"/>
          <w:szCs w:val="18"/>
        </w:rPr>
        <w:t xml:space="preserve">covoiturage, </w:t>
      </w:r>
      <w:r w:rsidRPr="00434A45">
        <w:rPr>
          <w:rFonts w:ascii="Marianne" w:hAnsi="Marianne"/>
          <w:i/>
          <w:iCs/>
          <w:sz w:val="18"/>
          <w:szCs w:val="18"/>
        </w:rPr>
        <w:t xml:space="preserve">apporter votre gourde </w:t>
      </w:r>
      <w:r w:rsidR="00C45E9A" w:rsidRPr="00434A45">
        <w:rPr>
          <w:rFonts w:ascii="Marianne" w:hAnsi="Marianne"/>
          <w:i/>
          <w:iCs/>
          <w:sz w:val="18"/>
          <w:szCs w:val="18"/>
        </w:rPr>
        <w:t>et votre</w:t>
      </w:r>
      <w:r w:rsidRPr="00434A45">
        <w:rPr>
          <w:rFonts w:ascii="Marianne" w:hAnsi="Marianne"/>
          <w:i/>
          <w:iCs/>
          <w:sz w:val="18"/>
          <w:szCs w:val="18"/>
        </w:rPr>
        <w:t xml:space="preserve"> gobelet)</w:t>
      </w:r>
    </w:p>
    <w:p w14:paraId="57FEDB8B" w14:textId="77777777" w:rsidR="00585547" w:rsidRPr="00434A45" w:rsidRDefault="00585547">
      <w:pPr>
        <w:pStyle w:val="Standard"/>
        <w:jc w:val="both"/>
        <w:rPr>
          <w:rFonts w:ascii="Marianne" w:hAnsi="Marianne"/>
          <w:sz w:val="18"/>
          <w:szCs w:val="18"/>
        </w:rPr>
      </w:pPr>
    </w:p>
    <w:p w14:paraId="67393C0F" w14:textId="5C568AC8" w:rsidR="00585547" w:rsidRPr="00434A45" w:rsidRDefault="0051027A">
      <w:pPr>
        <w:pStyle w:val="Standard"/>
        <w:jc w:val="both"/>
        <w:rPr>
          <w:sz w:val="18"/>
          <w:szCs w:val="18"/>
        </w:rPr>
      </w:pPr>
      <w:r w:rsidRPr="00434A45">
        <w:rPr>
          <w:rFonts w:ascii="Marianne" w:hAnsi="Marianne"/>
          <w:sz w:val="18"/>
          <w:szCs w:val="18"/>
        </w:rPr>
        <w:t>9h30 – Introduction, par</w:t>
      </w:r>
      <w:r w:rsidRPr="00434A45">
        <w:rPr>
          <w:rFonts w:ascii="Marianne" w:hAnsi="Marianne"/>
          <w:b/>
          <w:bCs/>
          <w:sz w:val="18"/>
          <w:szCs w:val="18"/>
        </w:rPr>
        <w:t xml:space="preserve"> </w:t>
      </w:r>
      <w:r w:rsidR="00D272D4" w:rsidRPr="00434A45">
        <w:rPr>
          <w:rFonts w:ascii="Marianne" w:hAnsi="Marianne"/>
          <w:b/>
          <w:bCs/>
          <w:sz w:val="18"/>
          <w:szCs w:val="18"/>
        </w:rPr>
        <w:t>X</w:t>
      </w:r>
      <w:r w:rsidR="00D272D4" w:rsidRPr="00434A45">
        <w:rPr>
          <w:rFonts w:ascii="Marianne" w:hAnsi="Marianne"/>
          <w:sz w:val="18"/>
          <w:szCs w:val="18"/>
        </w:rPr>
        <w:t xml:space="preserve"> ville de Châteauneuf-sur-Loire, </w:t>
      </w:r>
      <w:r w:rsidRPr="00434A45">
        <w:rPr>
          <w:rFonts w:ascii="Marianne" w:hAnsi="Marianne"/>
          <w:b/>
          <w:bCs/>
          <w:sz w:val="18"/>
          <w:szCs w:val="18"/>
        </w:rPr>
        <w:t xml:space="preserve">Stéphane Cordier </w:t>
      </w:r>
      <w:r w:rsidRPr="00434A45">
        <w:rPr>
          <w:rFonts w:ascii="Marianne" w:hAnsi="Marianne"/>
          <w:sz w:val="18"/>
          <w:szCs w:val="18"/>
        </w:rPr>
        <w:t xml:space="preserve">délégué régional académique à la recherche et à l’innovation (DRARI) Centre-Val de Loire – ministère de l’Enseignement supérieur et de la Recherche </w:t>
      </w:r>
      <w:r w:rsidRPr="00434A45">
        <w:rPr>
          <w:rFonts w:ascii="Marianne" w:hAnsi="Marianne" w:cs="Times New Roman"/>
          <w:bCs/>
          <w:sz w:val="18"/>
          <w:szCs w:val="18"/>
          <w:lang w:eastAsia="fr-FR"/>
        </w:rPr>
        <w:t>;</w:t>
      </w:r>
      <w:r w:rsidRPr="00434A45">
        <w:rPr>
          <w:rFonts w:ascii="Marianne" w:hAnsi="Marianne" w:cs="Times New Roman"/>
          <w:b/>
          <w:bCs/>
          <w:sz w:val="18"/>
          <w:szCs w:val="18"/>
          <w:lang w:eastAsia="fr-FR"/>
        </w:rPr>
        <w:t xml:space="preserve"> </w:t>
      </w:r>
      <w:r w:rsidR="00D272D4" w:rsidRPr="00434A45">
        <w:rPr>
          <w:rFonts w:ascii="Marianne" w:hAnsi="Marianne"/>
          <w:b/>
          <w:sz w:val="18"/>
          <w:szCs w:val="18"/>
        </w:rPr>
        <w:t>X</w:t>
      </w:r>
      <w:r w:rsidRPr="00434A45">
        <w:rPr>
          <w:rFonts w:ascii="Marianne" w:hAnsi="Marianne"/>
          <w:sz w:val="18"/>
          <w:szCs w:val="18"/>
        </w:rPr>
        <w:t xml:space="preserve"> d</w:t>
      </w:r>
      <w:r w:rsidRPr="00434A45">
        <w:rPr>
          <w:rFonts w:ascii="Marianne" w:hAnsi="Marianne"/>
          <w:iCs/>
          <w:sz w:val="18"/>
          <w:szCs w:val="18"/>
        </w:rPr>
        <w:t>irect</w:t>
      </w:r>
      <w:r w:rsidR="00D272D4" w:rsidRPr="00434A45">
        <w:rPr>
          <w:rFonts w:ascii="Marianne" w:hAnsi="Marianne"/>
          <w:iCs/>
          <w:sz w:val="18"/>
          <w:szCs w:val="18"/>
        </w:rPr>
        <w:t>eur</w:t>
      </w:r>
      <w:r w:rsidRPr="00434A45">
        <w:rPr>
          <w:rFonts w:ascii="Marianne" w:hAnsi="Marianne"/>
          <w:iCs/>
          <w:sz w:val="18"/>
          <w:szCs w:val="18"/>
        </w:rPr>
        <w:t xml:space="preserve"> régional des affaires culturelles (DRAC) Centre-Val de Loire - ministère de la Culture </w:t>
      </w:r>
    </w:p>
    <w:p w14:paraId="19C2001D" w14:textId="77777777" w:rsidR="00585547" w:rsidRPr="00434A45" w:rsidRDefault="00585547">
      <w:pPr>
        <w:pStyle w:val="Standard"/>
        <w:jc w:val="both"/>
        <w:rPr>
          <w:rFonts w:ascii="Marianne" w:hAnsi="Marianne"/>
          <w:sz w:val="18"/>
          <w:szCs w:val="18"/>
        </w:rPr>
      </w:pPr>
    </w:p>
    <w:p w14:paraId="428B2B42" w14:textId="77777777" w:rsidR="00585547" w:rsidRPr="00434A45" w:rsidRDefault="0051027A">
      <w:pPr>
        <w:pStyle w:val="NormalWeb"/>
        <w:jc w:val="both"/>
        <w:rPr>
          <w:sz w:val="18"/>
          <w:szCs w:val="18"/>
        </w:rPr>
      </w:pPr>
      <w:r w:rsidRPr="00434A45">
        <w:rPr>
          <w:rFonts w:ascii="Marianne" w:hAnsi="Marianne" w:cs="Arial"/>
          <w:sz w:val="18"/>
          <w:szCs w:val="18"/>
        </w:rPr>
        <w:t>9h55 - Présentation de la journée</w:t>
      </w:r>
      <w:r w:rsidRPr="00434A45">
        <w:rPr>
          <w:rFonts w:ascii="Marianne" w:hAnsi="Marianne" w:cs="Calibri"/>
          <w:sz w:val="18"/>
          <w:szCs w:val="18"/>
        </w:rPr>
        <w:t> </w:t>
      </w:r>
      <w:r w:rsidRPr="00434A45">
        <w:rPr>
          <w:rFonts w:ascii="Marianne" w:hAnsi="Marianne" w:cs="Arial"/>
          <w:sz w:val="18"/>
          <w:szCs w:val="18"/>
        </w:rPr>
        <w:t xml:space="preserve">: </w:t>
      </w:r>
      <w:r w:rsidRPr="00434A45">
        <w:rPr>
          <w:rFonts w:ascii="Marianne" w:hAnsi="Marianne" w:cs="Calibri"/>
          <w:b/>
          <w:color w:val="000000"/>
          <w:sz w:val="18"/>
          <w:szCs w:val="18"/>
        </w:rPr>
        <w:t xml:space="preserve">Anne </w:t>
      </w:r>
      <w:proofErr w:type="spellStart"/>
      <w:r w:rsidRPr="00434A45">
        <w:rPr>
          <w:rFonts w:ascii="Marianne" w:hAnsi="Marianne" w:cs="Calibri"/>
          <w:b/>
          <w:color w:val="000000"/>
          <w:sz w:val="18"/>
          <w:szCs w:val="18"/>
        </w:rPr>
        <w:t>Duittoz</w:t>
      </w:r>
      <w:proofErr w:type="spellEnd"/>
      <w:r w:rsidRPr="00434A45">
        <w:rPr>
          <w:rFonts w:ascii="Marianne" w:hAnsi="Marianne" w:cs="Calibri"/>
          <w:color w:val="000000"/>
          <w:sz w:val="18"/>
          <w:szCs w:val="18"/>
        </w:rPr>
        <w:t xml:space="preserve"> déléguée régionale adjointe DRARI Centre-Val de Loire ; </w:t>
      </w:r>
      <w:r w:rsidRPr="00434A45">
        <w:rPr>
          <w:rFonts w:ascii="Marianne" w:hAnsi="Marianne" w:cs="Arial"/>
          <w:b/>
          <w:iCs/>
          <w:sz w:val="18"/>
          <w:szCs w:val="18"/>
        </w:rPr>
        <w:t>Diana Gay</w:t>
      </w:r>
      <w:r w:rsidRPr="00434A45">
        <w:rPr>
          <w:rFonts w:ascii="Marianne" w:hAnsi="Marianne" w:cs="Arial"/>
          <w:iCs/>
          <w:sz w:val="18"/>
          <w:szCs w:val="18"/>
        </w:rPr>
        <w:t>, conseillère pour les musées, pôle Publics et territoires, DRAC Centre-Val de Loire</w:t>
      </w:r>
    </w:p>
    <w:p w14:paraId="70074AD5" w14:textId="77777777" w:rsidR="00585547" w:rsidRPr="00434A45" w:rsidRDefault="00585547">
      <w:pPr>
        <w:pStyle w:val="Standard"/>
        <w:jc w:val="both"/>
        <w:rPr>
          <w:rFonts w:ascii="Marianne" w:hAnsi="Marianne"/>
          <w:sz w:val="18"/>
          <w:szCs w:val="18"/>
        </w:rPr>
      </w:pPr>
    </w:p>
    <w:p w14:paraId="62CEAEA2" w14:textId="01336B10" w:rsidR="00585547" w:rsidRDefault="0051027A">
      <w:pPr>
        <w:pStyle w:val="Standard"/>
        <w:jc w:val="both"/>
      </w:pPr>
      <w:r>
        <w:rPr>
          <w:rFonts w:ascii="Marianne" w:hAnsi="Marianne"/>
          <w:sz w:val="20"/>
          <w:szCs w:val="20"/>
        </w:rPr>
        <w:t xml:space="preserve">10h - Table ronde </w:t>
      </w:r>
      <w:r w:rsidR="00940F83" w:rsidRPr="00C825E4">
        <w:rPr>
          <w:rFonts w:ascii="Marianne" w:hAnsi="Marianne"/>
          <w:b/>
          <w:bCs/>
          <w:i/>
          <w:color w:val="FF0000"/>
        </w:rPr>
        <w:t>L’eau</w:t>
      </w:r>
      <w:r w:rsidRPr="00C825E4">
        <w:rPr>
          <w:rFonts w:ascii="Marianne" w:hAnsi="Marianne"/>
          <w:b/>
          <w:bCs/>
          <w:i/>
          <w:color w:val="FF0000"/>
        </w:rPr>
        <w:t xml:space="preserve"> est-</w:t>
      </w:r>
      <w:r w:rsidR="00940F83" w:rsidRPr="00C825E4">
        <w:rPr>
          <w:rFonts w:ascii="Marianne" w:hAnsi="Marianne"/>
          <w:b/>
          <w:bCs/>
          <w:i/>
          <w:color w:val="FF0000"/>
        </w:rPr>
        <w:t>elle</w:t>
      </w:r>
      <w:r w:rsidRPr="00C825E4">
        <w:rPr>
          <w:rFonts w:ascii="Marianne" w:hAnsi="Marianne"/>
          <w:b/>
          <w:bCs/>
          <w:i/>
          <w:color w:val="FF0000"/>
        </w:rPr>
        <w:t xml:space="preserve"> un</w:t>
      </w:r>
      <w:r w:rsidR="00940F83" w:rsidRPr="00C825E4">
        <w:rPr>
          <w:rFonts w:ascii="Marianne" w:hAnsi="Marianne"/>
          <w:b/>
          <w:bCs/>
          <w:i/>
          <w:color w:val="FF0000"/>
        </w:rPr>
        <w:t>e ressource</w:t>
      </w:r>
      <w:r w:rsidRPr="00C825E4">
        <w:rPr>
          <w:rFonts w:ascii="Marianne" w:hAnsi="Marianne"/>
          <w:b/>
          <w:bCs/>
          <w:i/>
          <w:color w:val="FF0000"/>
        </w:rPr>
        <w:t xml:space="preserve"> comme les autres ?</w:t>
      </w:r>
    </w:p>
    <w:p w14:paraId="68434F42" w14:textId="45371209" w:rsidR="00B238CB" w:rsidRPr="0055563C" w:rsidRDefault="00E7679F" w:rsidP="00B238CB">
      <w:pPr>
        <w:pStyle w:val="Standard"/>
        <w:jc w:val="both"/>
        <w:rPr>
          <w:rFonts w:ascii="Marianne" w:hAnsi="Marianne"/>
          <w:bCs/>
          <w:color w:val="000000" w:themeColor="text1"/>
          <w:sz w:val="18"/>
          <w:szCs w:val="18"/>
        </w:rPr>
      </w:pPr>
      <w:r w:rsidRPr="0055563C">
        <w:rPr>
          <w:rFonts w:ascii="Marianne" w:hAnsi="Marianne"/>
          <w:b/>
          <w:color w:val="000000" w:themeColor="text1"/>
          <w:sz w:val="18"/>
          <w:szCs w:val="18"/>
        </w:rPr>
        <w:t xml:space="preserve">Angèle de Latour </w:t>
      </w:r>
      <w:r w:rsidRPr="0055563C">
        <w:rPr>
          <w:rFonts w:ascii="Marianne" w:hAnsi="Marianne"/>
          <w:bCs/>
          <w:color w:val="000000" w:themeColor="text1"/>
          <w:sz w:val="18"/>
          <w:szCs w:val="18"/>
        </w:rPr>
        <w:t>directrice des musées de la communauté de communes Chinon Vienne et Loire ;</w:t>
      </w:r>
      <w:r w:rsidRPr="0055563C">
        <w:rPr>
          <w:rFonts w:ascii="Marianne" w:hAnsi="Marianne"/>
          <w:b/>
          <w:color w:val="000000" w:themeColor="text1"/>
          <w:sz w:val="18"/>
          <w:szCs w:val="18"/>
        </w:rPr>
        <w:t xml:space="preserve"> </w:t>
      </w:r>
      <w:r w:rsidR="002A64BE" w:rsidRPr="0055563C">
        <w:rPr>
          <w:rFonts w:ascii="Marianne" w:hAnsi="Marianne"/>
          <w:b/>
          <w:color w:val="000000" w:themeColor="text1"/>
          <w:sz w:val="18"/>
          <w:szCs w:val="18"/>
        </w:rPr>
        <w:t>Virginie Serna</w:t>
      </w:r>
      <w:r w:rsidR="002A64BE" w:rsidRPr="0055563C">
        <w:rPr>
          <w:rFonts w:ascii="Marianne" w:hAnsi="Marianne"/>
          <w:bCs/>
          <w:color w:val="000000" w:themeColor="text1"/>
          <w:sz w:val="18"/>
          <w:szCs w:val="18"/>
        </w:rPr>
        <w:t xml:space="preserve"> </w:t>
      </w:r>
      <w:r w:rsidR="002A64BE" w:rsidRPr="0055563C">
        <w:rPr>
          <w:rFonts w:ascii="Marianne" w:hAnsi="Marianne"/>
          <w:bCs/>
          <w:color w:val="000000" w:themeColor="text1"/>
          <w:sz w:val="18"/>
          <w:szCs w:val="18"/>
          <w:lang w:eastAsia="fr-FR"/>
        </w:rPr>
        <w:t>conservateur général du patrimoine, mission de l’Inventaire général du patrimoine culturel, service du patrimoine, direction générale des Patrimoines et de l’architecture, ministère de la Culture</w:t>
      </w:r>
      <w:r w:rsidR="00A835BE" w:rsidRPr="0055563C">
        <w:rPr>
          <w:rFonts w:ascii="Marianne" w:hAnsi="Marianne"/>
          <w:bCs/>
          <w:color w:val="000000" w:themeColor="text1"/>
          <w:sz w:val="18"/>
          <w:szCs w:val="18"/>
          <w:lang w:eastAsia="fr-FR"/>
        </w:rPr>
        <w:t> </w:t>
      </w:r>
      <w:r w:rsidR="00A63330" w:rsidRPr="0055563C">
        <w:rPr>
          <w:rFonts w:ascii="Marianne" w:hAnsi="Marianne"/>
          <w:bCs/>
          <w:color w:val="000000" w:themeColor="text1"/>
          <w:sz w:val="18"/>
          <w:szCs w:val="18"/>
          <w:lang w:eastAsia="fr-FR"/>
        </w:rPr>
        <w:t xml:space="preserve">; </w:t>
      </w:r>
      <w:r w:rsidR="00A63330" w:rsidRPr="0055563C">
        <w:rPr>
          <w:rFonts w:ascii="Marianne" w:hAnsi="Marianne"/>
          <w:b/>
          <w:color w:val="000000" w:themeColor="text1"/>
          <w:sz w:val="18"/>
          <w:szCs w:val="18"/>
          <w:lang w:eastAsia="fr-FR"/>
        </w:rPr>
        <w:t xml:space="preserve">Sébastien </w:t>
      </w:r>
      <w:proofErr w:type="spellStart"/>
      <w:r w:rsidR="00A63330" w:rsidRPr="0055563C">
        <w:rPr>
          <w:rFonts w:ascii="Marianne" w:hAnsi="Marianne"/>
          <w:b/>
          <w:color w:val="000000" w:themeColor="text1"/>
          <w:sz w:val="18"/>
          <w:szCs w:val="18"/>
          <w:lang w:eastAsia="fr-FR"/>
        </w:rPr>
        <w:t>Minchin</w:t>
      </w:r>
      <w:proofErr w:type="spellEnd"/>
      <w:r w:rsidR="00A63330" w:rsidRPr="0055563C">
        <w:rPr>
          <w:rFonts w:ascii="Marianne" w:hAnsi="Marianne"/>
          <w:bCs/>
          <w:color w:val="000000" w:themeColor="text1"/>
          <w:sz w:val="18"/>
          <w:szCs w:val="18"/>
          <w:lang w:eastAsia="fr-FR"/>
        </w:rPr>
        <w:t xml:space="preserve"> directeur du muséum d’histoire naturelle Gabriel Foucher à Bourges </w:t>
      </w:r>
      <w:r w:rsidR="00EB6DC7" w:rsidRPr="0055563C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 xml:space="preserve">; </w:t>
      </w:r>
      <w:r w:rsidR="008E2D53" w:rsidRPr="0055563C">
        <w:rPr>
          <w:rFonts w:ascii="Marianne" w:hAnsi="Marianne" w:cs="Calibri Light"/>
          <w:b/>
          <w:color w:val="000000" w:themeColor="text1"/>
          <w:sz w:val="18"/>
          <w:szCs w:val="18"/>
          <w:lang w:eastAsia="fr-FR"/>
        </w:rPr>
        <w:t xml:space="preserve">Solenn </w:t>
      </w:r>
      <w:proofErr w:type="spellStart"/>
      <w:r w:rsidR="008E2D53" w:rsidRPr="0055563C">
        <w:rPr>
          <w:rFonts w:ascii="Marianne" w:hAnsi="Marianne" w:cs="Calibri Light"/>
          <w:b/>
          <w:color w:val="000000" w:themeColor="text1"/>
          <w:sz w:val="18"/>
          <w:szCs w:val="18"/>
          <w:lang w:eastAsia="fr-FR"/>
        </w:rPr>
        <w:t>Gu</w:t>
      </w:r>
      <w:r w:rsidR="00664B5E" w:rsidRPr="0055563C">
        <w:rPr>
          <w:rFonts w:ascii="Marianne" w:hAnsi="Marianne" w:cs="Calibri Light"/>
          <w:b/>
          <w:color w:val="000000" w:themeColor="text1"/>
          <w:sz w:val="18"/>
          <w:szCs w:val="18"/>
          <w:lang w:eastAsia="fr-FR"/>
        </w:rPr>
        <w:t>é</w:t>
      </w:r>
      <w:r w:rsidR="008E2D53" w:rsidRPr="0055563C">
        <w:rPr>
          <w:rFonts w:ascii="Marianne" w:hAnsi="Marianne" w:cs="Calibri Light"/>
          <w:b/>
          <w:color w:val="000000" w:themeColor="text1"/>
          <w:sz w:val="18"/>
          <w:szCs w:val="18"/>
          <w:lang w:eastAsia="fr-FR"/>
        </w:rPr>
        <w:t>vel</w:t>
      </w:r>
      <w:proofErr w:type="spellEnd"/>
      <w:r w:rsidR="00664B5E" w:rsidRPr="0055563C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 xml:space="preserve"> </w:t>
      </w:r>
      <w:r w:rsidR="00664B5E" w:rsidRPr="0055563C">
        <w:rPr>
          <w:rFonts w:ascii="Marianne" w:hAnsi="Marianne"/>
          <w:color w:val="000000" w:themeColor="text1"/>
          <w:sz w:val="18"/>
          <w:szCs w:val="18"/>
        </w:rPr>
        <w:t>maîtresse de conférences et chercheure au laboratoire IPRAUS, école nationale supérieure d</w:t>
      </w:r>
      <w:r w:rsidR="004A531F">
        <w:rPr>
          <w:rFonts w:ascii="Marianne" w:hAnsi="Marianne"/>
          <w:color w:val="000000" w:themeColor="text1"/>
          <w:sz w:val="18"/>
          <w:szCs w:val="18"/>
        </w:rPr>
        <w:t>’architecture d</w:t>
      </w:r>
      <w:r w:rsidR="00664B5E" w:rsidRPr="0055563C">
        <w:rPr>
          <w:rFonts w:ascii="Marianne" w:hAnsi="Marianne"/>
          <w:color w:val="000000" w:themeColor="text1"/>
          <w:sz w:val="18"/>
          <w:szCs w:val="18"/>
        </w:rPr>
        <w:t>e Paris-Belleville</w:t>
      </w:r>
      <w:r w:rsidR="00B44260" w:rsidRPr="0055563C">
        <w:rPr>
          <w:rFonts w:ascii="Marianne" w:hAnsi="Marianne"/>
          <w:color w:val="000000" w:themeColor="text1"/>
          <w:sz w:val="18"/>
          <w:szCs w:val="18"/>
        </w:rPr>
        <w:t> </w:t>
      </w:r>
      <w:r w:rsidR="00B238CB" w:rsidRPr="0055563C">
        <w:rPr>
          <w:rFonts w:ascii="Marianne" w:hAnsi="Marianne"/>
          <w:bCs/>
          <w:color w:val="000000" w:themeColor="text1"/>
          <w:sz w:val="18"/>
          <w:szCs w:val="18"/>
          <w:lang w:eastAsia="fr-FR"/>
        </w:rPr>
        <w:t xml:space="preserve">; </w:t>
      </w:r>
      <w:r w:rsidR="00B238CB" w:rsidRPr="0055563C">
        <w:rPr>
          <w:rFonts w:ascii="Marianne" w:hAnsi="Marianne" w:cs="Calibri Light"/>
          <w:b/>
          <w:bCs/>
          <w:color w:val="000000" w:themeColor="text1"/>
          <w:sz w:val="18"/>
          <w:szCs w:val="18"/>
          <w:lang w:eastAsia="fr-FR"/>
        </w:rPr>
        <w:t>Hervé Brulé</w:t>
      </w:r>
      <w:r w:rsidR="00B238CB" w:rsidRPr="0055563C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 xml:space="preserve"> directeur régional de l’environnement, de l’aménagement et du logement (DREAL) Orléans</w:t>
      </w:r>
      <w:r w:rsidR="0030307F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> ;</w:t>
      </w:r>
      <w:r w:rsidR="00B238CB" w:rsidRPr="0055563C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 xml:space="preserve"> </w:t>
      </w:r>
      <w:r w:rsidR="00B238CB" w:rsidRPr="0055563C">
        <w:rPr>
          <w:rFonts w:ascii="Marianne" w:hAnsi="Marianne" w:cs="Calibri Light"/>
          <w:b/>
          <w:bCs/>
          <w:color w:val="000000" w:themeColor="text1"/>
          <w:sz w:val="18"/>
          <w:szCs w:val="18"/>
          <w:lang w:eastAsia="fr-FR"/>
        </w:rPr>
        <w:t>Sébastien Dupraz</w:t>
      </w:r>
      <w:r w:rsidR="00B238CB" w:rsidRPr="0055563C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 xml:space="preserve">, directeur du programme JUNON (jumeaux numériques) Bureau de Recherche Géologique et Minière (BRGM) ; </w:t>
      </w:r>
      <w:r w:rsidR="00B238CB" w:rsidRPr="0055563C">
        <w:rPr>
          <w:rFonts w:ascii="Marianne" w:hAnsi="Marianne" w:cs="Calibri Light"/>
          <w:b/>
          <w:bCs/>
          <w:color w:val="000000" w:themeColor="text1"/>
          <w:sz w:val="18"/>
          <w:szCs w:val="18"/>
          <w:lang w:eastAsia="fr-FR"/>
        </w:rPr>
        <w:t xml:space="preserve">Emma </w:t>
      </w:r>
      <w:proofErr w:type="spellStart"/>
      <w:r w:rsidR="00B238CB" w:rsidRPr="0055563C">
        <w:rPr>
          <w:rFonts w:ascii="Marianne" w:hAnsi="Marianne" w:cs="Calibri Light"/>
          <w:b/>
          <w:bCs/>
          <w:color w:val="000000" w:themeColor="text1"/>
          <w:sz w:val="18"/>
          <w:szCs w:val="18"/>
          <w:lang w:eastAsia="fr-FR"/>
        </w:rPr>
        <w:t>Grassin</w:t>
      </w:r>
      <w:proofErr w:type="spellEnd"/>
      <w:r w:rsidR="00B238CB" w:rsidRPr="0055563C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 xml:space="preserve"> doctorante CIFRE </w:t>
      </w:r>
      <w:r w:rsidR="00B86056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>p</w:t>
      </w:r>
      <w:r w:rsidR="00B238CB" w:rsidRPr="0055563C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>ôle Arts &amp; Urbanisme (POLAU) et Institut de Recherche Juridique Interdisciplinaire (IRJI)</w:t>
      </w:r>
      <w:r w:rsidR="00D63118" w:rsidRPr="0055563C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>, collectif Parlement de Loire</w:t>
      </w:r>
      <w:r w:rsidR="00B238CB" w:rsidRPr="0055563C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 xml:space="preserve"> ; </w:t>
      </w:r>
      <w:r w:rsidR="00B238CB" w:rsidRPr="0055563C">
        <w:rPr>
          <w:rFonts w:ascii="Marianne" w:hAnsi="Marianne" w:cs="Calibri Light"/>
          <w:b/>
          <w:bCs/>
          <w:color w:val="000000" w:themeColor="text1"/>
          <w:sz w:val="18"/>
          <w:szCs w:val="18"/>
          <w:lang w:eastAsia="fr-FR"/>
        </w:rPr>
        <w:t xml:space="preserve">Marie-Christine </w:t>
      </w:r>
      <w:proofErr w:type="spellStart"/>
      <w:r w:rsidR="00B238CB" w:rsidRPr="0055563C">
        <w:rPr>
          <w:rFonts w:ascii="Marianne" w:hAnsi="Marianne" w:cs="Calibri Light"/>
          <w:b/>
          <w:bCs/>
          <w:color w:val="000000" w:themeColor="text1"/>
          <w:sz w:val="18"/>
          <w:szCs w:val="18"/>
          <w:lang w:eastAsia="fr-FR"/>
        </w:rPr>
        <w:t>Dictor</w:t>
      </w:r>
      <w:proofErr w:type="spellEnd"/>
      <w:r w:rsidR="00B238CB" w:rsidRPr="0055563C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 xml:space="preserve"> </w:t>
      </w:r>
      <w:r w:rsidR="00A65D3A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>e</w:t>
      </w:r>
      <w:r w:rsidR="00D63118" w:rsidRPr="0055563C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 xml:space="preserve">xpert support microbiologie des sols, sous-sols et eau, </w:t>
      </w:r>
      <w:r w:rsidR="00B238CB" w:rsidRPr="0055563C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>BRGM</w:t>
      </w:r>
    </w:p>
    <w:p w14:paraId="7B92E2C2" w14:textId="503425C7" w:rsidR="00585547" w:rsidRPr="006602B8" w:rsidRDefault="0051027A">
      <w:pPr>
        <w:pStyle w:val="Standard"/>
        <w:rPr>
          <w:rFonts w:ascii="Marianne" w:hAnsi="Marianne"/>
          <w:bCs/>
          <w:i/>
          <w:iCs/>
          <w:color w:val="000000" w:themeColor="text1"/>
          <w:sz w:val="18"/>
          <w:szCs w:val="18"/>
        </w:rPr>
      </w:pPr>
      <w:r w:rsidRPr="006602B8">
        <w:rPr>
          <w:rFonts w:ascii="Marianne" w:hAnsi="Marianne" w:cs="Calibri Light"/>
          <w:bCs/>
          <w:i/>
          <w:iCs/>
          <w:color w:val="000000" w:themeColor="text1"/>
          <w:sz w:val="18"/>
          <w:szCs w:val="18"/>
          <w:u w:val="single"/>
          <w:lang w:eastAsia="fr-FR"/>
        </w:rPr>
        <w:t>Modération</w:t>
      </w:r>
      <w:r w:rsidRPr="006602B8">
        <w:rPr>
          <w:rFonts w:ascii="Marianne" w:hAnsi="Marianne" w:cs="Calibri Light"/>
          <w:bCs/>
          <w:i/>
          <w:iCs/>
          <w:color w:val="000000" w:themeColor="text1"/>
          <w:sz w:val="18"/>
          <w:szCs w:val="18"/>
          <w:lang w:eastAsia="fr-FR"/>
        </w:rPr>
        <w:t xml:space="preserve"> : </w:t>
      </w:r>
      <w:r w:rsidRPr="006602B8">
        <w:rPr>
          <w:rFonts w:ascii="Marianne" w:hAnsi="Marianne" w:cs="Calibri Light"/>
          <w:b/>
          <w:i/>
          <w:iCs/>
          <w:color w:val="000000" w:themeColor="text1"/>
          <w:sz w:val="18"/>
          <w:szCs w:val="18"/>
          <w:lang w:eastAsia="fr-FR"/>
        </w:rPr>
        <w:t>Diana Gay</w:t>
      </w:r>
      <w:r w:rsidRPr="006602B8">
        <w:rPr>
          <w:rFonts w:ascii="Marianne" w:hAnsi="Marianne" w:cs="Calibri Light"/>
          <w:bCs/>
          <w:i/>
          <w:iCs/>
          <w:color w:val="000000" w:themeColor="text1"/>
          <w:sz w:val="18"/>
          <w:szCs w:val="18"/>
          <w:lang w:eastAsia="fr-FR"/>
        </w:rPr>
        <w:t xml:space="preserve"> conseillère pour les musées, DRAC Centre-Val de Loire</w:t>
      </w:r>
      <w:r w:rsidR="003A5937" w:rsidRPr="006602B8">
        <w:rPr>
          <w:rFonts w:ascii="Marianne" w:hAnsi="Marianne" w:cs="Calibri Light"/>
          <w:bCs/>
          <w:i/>
          <w:iCs/>
          <w:color w:val="000000" w:themeColor="text1"/>
          <w:sz w:val="18"/>
          <w:szCs w:val="18"/>
          <w:lang w:eastAsia="fr-FR"/>
        </w:rPr>
        <w:t> </w:t>
      </w:r>
      <w:r w:rsidR="0083155D" w:rsidRPr="006602B8">
        <w:rPr>
          <w:rFonts w:ascii="Marianne" w:hAnsi="Marianne" w:cs="Calibri Light"/>
          <w:bCs/>
          <w:i/>
          <w:iCs/>
          <w:color w:val="000000" w:themeColor="text1"/>
          <w:sz w:val="18"/>
          <w:szCs w:val="18"/>
          <w:lang w:eastAsia="fr-FR"/>
        </w:rPr>
        <w:t xml:space="preserve"> </w:t>
      </w:r>
    </w:p>
    <w:p w14:paraId="4D12178C" w14:textId="77777777" w:rsidR="00585547" w:rsidRPr="00434A45" w:rsidRDefault="00585547">
      <w:pPr>
        <w:pStyle w:val="Standard"/>
        <w:jc w:val="both"/>
        <w:rPr>
          <w:sz w:val="18"/>
          <w:szCs w:val="18"/>
        </w:rPr>
      </w:pPr>
    </w:p>
    <w:p w14:paraId="4A1E456D" w14:textId="77777777" w:rsidR="00585547" w:rsidRPr="00434A45" w:rsidRDefault="0051027A">
      <w:pPr>
        <w:pStyle w:val="Standard"/>
        <w:jc w:val="both"/>
        <w:rPr>
          <w:sz w:val="18"/>
          <w:szCs w:val="18"/>
        </w:rPr>
      </w:pPr>
      <w:r w:rsidRPr="00434A45">
        <w:rPr>
          <w:rFonts w:ascii="Marianne" w:hAnsi="Marianne"/>
          <w:bCs/>
          <w:sz w:val="18"/>
          <w:szCs w:val="18"/>
        </w:rPr>
        <w:t>10h45 - Questions-réponses</w:t>
      </w:r>
    </w:p>
    <w:p w14:paraId="065A5233" w14:textId="77777777" w:rsidR="00585547" w:rsidRDefault="00585547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52101BB5" w14:textId="77777777" w:rsidR="00585547" w:rsidRDefault="0051027A">
      <w:pPr>
        <w:pStyle w:val="Standard"/>
        <w:jc w:val="both"/>
      </w:pPr>
      <w:r>
        <w:rPr>
          <w:rFonts w:ascii="Marianne" w:hAnsi="Marianne"/>
          <w:sz w:val="20"/>
          <w:szCs w:val="20"/>
        </w:rPr>
        <w:t xml:space="preserve">11h15 – Table ronde </w:t>
      </w:r>
      <w:r w:rsidRPr="00C825E4">
        <w:rPr>
          <w:rFonts w:ascii="Marianne" w:hAnsi="Marianne"/>
          <w:b/>
          <w:bCs/>
          <w:i/>
          <w:color w:val="00B050"/>
        </w:rPr>
        <w:t>Science citoyenne : transférer les savoirs, responsabiliser les terriens</w:t>
      </w:r>
    </w:p>
    <w:p w14:paraId="3E39A710" w14:textId="38B40D34" w:rsidR="001572F6" w:rsidRPr="00847BE3" w:rsidRDefault="008E2D53" w:rsidP="00902CA5">
      <w:pPr>
        <w:jc w:val="both"/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</w:pPr>
      <w:r w:rsidRPr="00847BE3">
        <w:rPr>
          <w:rStyle w:val="gmail-gi"/>
          <w:rFonts w:ascii="Marianne" w:hAnsi="Marianne"/>
          <w:b/>
          <w:bCs/>
          <w:color w:val="000000" w:themeColor="text1"/>
          <w:sz w:val="18"/>
          <w:szCs w:val="18"/>
        </w:rPr>
        <w:t xml:space="preserve">Yvon </w:t>
      </w:r>
      <w:proofErr w:type="spellStart"/>
      <w:r w:rsidRPr="00847BE3">
        <w:rPr>
          <w:rStyle w:val="gmail-gi"/>
          <w:rFonts w:ascii="Marianne" w:hAnsi="Marianne"/>
          <w:b/>
          <w:bCs/>
          <w:color w:val="000000" w:themeColor="text1"/>
          <w:sz w:val="18"/>
          <w:szCs w:val="18"/>
        </w:rPr>
        <w:t>Mullier-Plouzennec</w:t>
      </w:r>
      <w:proofErr w:type="spellEnd"/>
      <w:r w:rsidRPr="00847BE3">
        <w:rPr>
          <w:rStyle w:val="gmail-gi"/>
          <w:rFonts w:ascii="Marianne" w:hAnsi="Marianne"/>
          <w:color w:val="000000" w:themeColor="text1"/>
          <w:sz w:val="18"/>
          <w:szCs w:val="18"/>
        </w:rPr>
        <w:t xml:space="preserve"> </w:t>
      </w:r>
      <w:r w:rsidRPr="00847BE3">
        <w:rPr>
          <w:rFonts w:ascii="Marianne" w:hAnsi="Marianne" w:cs="Open Sans"/>
          <w:color w:val="000000" w:themeColor="text1"/>
          <w:sz w:val="18"/>
          <w:szCs w:val="18"/>
          <w:shd w:val="clear" w:color="auto" w:fill="FFFFFF"/>
        </w:rPr>
        <w:t xml:space="preserve">maître de conférences </w:t>
      </w:r>
      <w:r w:rsidR="00EA400A" w:rsidRPr="00847BE3">
        <w:rPr>
          <w:rFonts w:ascii="Marianne" w:hAnsi="Marianne" w:cs="Open Sans"/>
          <w:color w:val="000000" w:themeColor="text1"/>
          <w:sz w:val="18"/>
          <w:szCs w:val="18"/>
          <w:shd w:val="clear" w:color="auto" w:fill="FFFFFF"/>
        </w:rPr>
        <w:t xml:space="preserve">et </w:t>
      </w:r>
      <w:r w:rsidR="00EA400A" w:rsidRPr="00847BE3">
        <w:rPr>
          <w:rFonts w:ascii="Marianne" w:hAnsi="Marianne"/>
          <w:color w:val="000000" w:themeColor="text1"/>
          <w:sz w:val="18"/>
          <w:szCs w:val="18"/>
        </w:rPr>
        <w:t>chercheur au laboratoire IPRAUS, école nationale supérieure d</w:t>
      </w:r>
      <w:r w:rsidR="004A531F">
        <w:rPr>
          <w:rFonts w:ascii="Marianne" w:hAnsi="Marianne"/>
          <w:color w:val="000000" w:themeColor="text1"/>
          <w:sz w:val="18"/>
          <w:szCs w:val="18"/>
        </w:rPr>
        <w:t>’architecture d</w:t>
      </w:r>
      <w:r w:rsidR="00EA400A" w:rsidRPr="00847BE3">
        <w:rPr>
          <w:rFonts w:ascii="Marianne" w:hAnsi="Marianne"/>
          <w:color w:val="000000" w:themeColor="text1"/>
          <w:sz w:val="18"/>
          <w:szCs w:val="18"/>
        </w:rPr>
        <w:t>e Paris-Belleville</w:t>
      </w:r>
      <w:r w:rsidR="00EA400A" w:rsidRPr="00847BE3">
        <w:rPr>
          <w:rStyle w:val="Accentuation"/>
          <w:rFonts w:ascii="Marianne" w:hAnsi="Marianne" w:cs="Open Sans"/>
          <w:i w:val="0"/>
          <w:iCs w:val="0"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847BE3">
        <w:rPr>
          <w:rStyle w:val="gmail-gi"/>
          <w:rFonts w:ascii="Marianne" w:hAnsi="Marianne"/>
          <w:color w:val="000000" w:themeColor="text1"/>
          <w:sz w:val="18"/>
          <w:szCs w:val="18"/>
        </w:rPr>
        <w:t>;</w:t>
      </w:r>
      <w:r w:rsidR="00500AD1" w:rsidRPr="00500AD1">
        <w:rPr>
          <w:rFonts w:ascii="Marianne" w:hAnsi="Marianne"/>
          <w:b/>
          <w:bCs/>
          <w:color w:val="000000" w:themeColor="text1"/>
          <w:sz w:val="18"/>
          <w:szCs w:val="18"/>
        </w:rPr>
        <w:t xml:space="preserve"> </w:t>
      </w:r>
      <w:r w:rsidR="003654E1" w:rsidRPr="00847BE3">
        <w:rPr>
          <w:rFonts w:ascii="Marianne" w:eastAsia="Times New Roman" w:hAnsi="Marianne"/>
          <w:b/>
          <w:bCs/>
          <w:color w:val="000000"/>
          <w:sz w:val="18"/>
          <w:szCs w:val="18"/>
        </w:rPr>
        <w:t xml:space="preserve">Justine </w:t>
      </w:r>
      <w:proofErr w:type="spellStart"/>
      <w:r w:rsidR="003654E1" w:rsidRPr="00847BE3">
        <w:rPr>
          <w:rFonts w:ascii="Marianne" w:eastAsia="Times New Roman" w:hAnsi="Marianne"/>
          <w:b/>
          <w:bCs/>
          <w:color w:val="000000"/>
          <w:sz w:val="18"/>
          <w:szCs w:val="18"/>
        </w:rPr>
        <w:t>Kucharski</w:t>
      </w:r>
      <w:proofErr w:type="spellEnd"/>
      <w:r w:rsidR="003654E1" w:rsidRPr="00847BE3">
        <w:rPr>
          <w:rFonts w:ascii="Marianne" w:eastAsia="Times New Roman" w:hAnsi="Marianne"/>
          <w:b/>
          <w:bCs/>
          <w:color w:val="000000"/>
          <w:sz w:val="18"/>
          <w:szCs w:val="18"/>
        </w:rPr>
        <w:t xml:space="preserve"> </w:t>
      </w:r>
      <w:r w:rsidR="003654E1" w:rsidRPr="00847BE3">
        <w:rPr>
          <w:rFonts w:ascii="Marianne" w:eastAsia="Times New Roman" w:hAnsi="Marianne"/>
          <w:color w:val="000000"/>
          <w:sz w:val="18"/>
          <w:szCs w:val="18"/>
        </w:rPr>
        <w:t>responsable de l’action éducative, artistique et culturelle</w:t>
      </w:r>
      <w:r w:rsidR="00B44260" w:rsidRPr="00847BE3">
        <w:rPr>
          <w:rFonts w:ascii="Marianne" w:hAnsi="Marianne"/>
          <w:bCs/>
          <w:color w:val="000000" w:themeColor="text1"/>
          <w:sz w:val="18"/>
          <w:szCs w:val="18"/>
          <w:lang w:eastAsia="fr-FR"/>
        </w:rPr>
        <w:t>,</w:t>
      </w:r>
      <w:r w:rsidR="003654E1" w:rsidRPr="00847BE3">
        <w:rPr>
          <w:rFonts w:ascii="Marianne" w:hAnsi="Marianne"/>
          <w:bCs/>
          <w:color w:val="000000" w:themeColor="text1"/>
          <w:sz w:val="18"/>
          <w:szCs w:val="18"/>
          <w:lang w:eastAsia="fr-FR"/>
        </w:rPr>
        <w:t xml:space="preserve"> centre d’art Les Tanneries à Amilly ; </w:t>
      </w:r>
      <w:r w:rsidR="00242271" w:rsidRPr="00847BE3">
        <w:rPr>
          <w:rFonts w:ascii="Marianne" w:hAnsi="Marianne"/>
          <w:b/>
          <w:bCs/>
          <w:color w:val="000000" w:themeColor="text1"/>
          <w:sz w:val="18"/>
          <w:szCs w:val="18"/>
          <w:lang w:eastAsia="fr-FR"/>
        </w:rPr>
        <w:t xml:space="preserve">Guillaume Métayer </w:t>
      </w:r>
      <w:r w:rsidR="00242271" w:rsidRPr="00847BE3">
        <w:rPr>
          <w:rFonts w:ascii="Marianne" w:hAnsi="Marianne"/>
          <w:color w:val="000000" w:themeColor="text1"/>
          <w:sz w:val="18"/>
          <w:szCs w:val="18"/>
          <w:lang w:eastAsia="fr-FR"/>
        </w:rPr>
        <w:t>responsable du patrimoine de la ville d’Amboise</w:t>
      </w:r>
      <w:r w:rsidR="00A835BE" w:rsidRPr="00847BE3">
        <w:rPr>
          <w:rFonts w:ascii="Marianne" w:hAnsi="Marianne"/>
          <w:color w:val="000000" w:themeColor="text1"/>
          <w:sz w:val="18"/>
          <w:szCs w:val="18"/>
          <w:lang w:eastAsia="fr-FR"/>
        </w:rPr>
        <w:t xml:space="preserve"> ; </w:t>
      </w:r>
      <w:r w:rsidR="002A7A31" w:rsidRPr="00847BE3">
        <w:rPr>
          <w:rFonts w:ascii="Marianne" w:hAnsi="Marianne"/>
          <w:b/>
          <w:bCs/>
          <w:color w:val="000000" w:themeColor="text1"/>
          <w:sz w:val="18"/>
          <w:szCs w:val="18"/>
          <w:lang w:eastAsia="fr-FR"/>
        </w:rPr>
        <w:t xml:space="preserve">Marielle </w:t>
      </w:r>
      <w:proofErr w:type="spellStart"/>
      <w:r w:rsidR="002A7A31" w:rsidRPr="00847BE3">
        <w:rPr>
          <w:rFonts w:ascii="Marianne" w:hAnsi="Marianne"/>
          <w:b/>
          <w:bCs/>
          <w:color w:val="000000" w:themeColor="text1"/>
          <w:sz w:val="18"/>
          <w:szCs w:val="18"/>
          <w:lang w:eastAsia="fr-FR"/>
        </w:rPr>
        <w:t>Guingueno</w:t>
      </w:r>
      <w:proofErr w:type="spellEnd"/>
      <w:r w:rsidR="002A7A31" w:rsidRPr="00847BE3">
        <w:rPr>
          <w:rFonts w:ascii="Marianne" w:hAnsi="Marianne"/>
          <w:color w:val="000000" w:themeColor="text1"/>
          <w:sz w:val="18"/>
          <w:szCs w:val="18"/>
          <w:lang w:eastAsia="fr-FR"/>
        </w:rPr>
        <w:t xml:space="preserve"> directrice du </w:t>
      </w:r>
      <w:r w:rsidR="00E27E63" w:rsidRPr="00847BE3">
        <w:rPr>
          <w:rFonts w:ascii="Marianne" w:hAnsi="Marianne"/>
          <w:color w:val="000000" w:themeColor="text1"/>
          <w:sz w:val="18"/>
          <w:szCs w:val="18"/>
          <w:lang w:eastAsia="fr-FR"/>
        </w:rPr>
        <w:t>c</w:t>
      </w:r>
      <w:r w:rsidR="002A7A31" w:rsidRPr="00847BE3">
        <w:rPr>
          <w:rFonts w:ascii="Marianne" w:hAnsi="Marianne"/>
          <w:color w:val="000000" w:themeColor="text1"/>
          <w:sz w:val="18"/>
          <w:szCs w:val="18"/>
          <w:lang w:eastAsia="fr-FR"/>
        </w:rPr>
        <w:t>onservatoire du machinisme et des pratiques agricoles (COMPA) à Mainvilliers ;</w:t>
      </w:r>
      <w:r w:rsidR="003B4B26" w:rsidRPr="00847BE3">
        <w:rPr>
          <w:rFonts w:ascii="Marianne" w:hAnsi="Marianne"/>
          <w:color w:val="000000" w:themeColor="text1"/>
          <w:sz w:val="18"/>
          <w:szCs w:val="18"/>
          <w:lang w:eastAsia="fr-FR"/>
        </w:rPr>
        <w:t xml:space="preserve"> </w:t>
      </w:r>
      <w:r w:rsidR="003B4B26" w:rsidRPr="00847BE3">
        <w:rPr>
          <w:rFonts w:ascii="Marianne" w:hAnsi="Marianne"/>
          <w:b/>
          <w:bCs/>
          <w:color w:val="000000" w:themeColor="text1"/>
          <w:sz w:val="18"/>
          <w:szCs w:val="18"/>
          <w:lang w:eastAsia="fr-FR"/>
        </w:rPr>
        <w:t xml:space="preserve">Michèle Quentin </w:t>
      </w:r>
      <w:r w:rsidR="003B4B26" w:rsidRPr="00847BE3">
        <w:rPr>
          <w:rFonts w:ascii="Marianne" w:hAnsi="Marianne"/>
          <w:color w:val="000000" w:themeColor="text1"/>
          <w:sz w:val="18"/>
          <w:szCs w:val="18"/>
          <w:lang w:eastAsia="fr-FR"/>
        </w:rPr>
        <w:t>déléguée de l’association Parcs et jardins Centre-Val de Loire (</w:t>
      </w:r>
      <w:r w:rsidR="003B4B26" w:rsidRPr="00847BE3">
        <w:rPr>
          <w:rFonts w:ascii="Marianne" w:eastAsia="Times New Roman" w:hAnsi="Marianne"/>
          <w:color w:val="000000"/>
          <w:sz w:val="18"/>
          <w:szCs w:val="18"/>
        </w:rPr>
        <w:t>APJRC)</w:t>
      </w:r>
      <w:r w:rsidR="003B4B26" w:rsidRPr="00847BE3">
        <w:rPr>
          <w:rFonts w:ascii="Marianne" w:hAnsi="Marianne"/>
          <w:color w:val="000000" w:themeColor="text1"/>
          <w:sz w:val="18"/>
          <w:szCs w:val="18"/>
          <w:lang w:eastAsia="fr-FR"/>
        </w:rPr>
        <w:t xml:space="preserve"> ; </w:t>
      </w:r>
      <w:r w:rsidR="00D61557" w:rsidRPr="00847BE3">
        <w:rPr>
          <w:rFonts w:ascii="Marianne" w:hAnsi="Marianne"/>
          <w:b/>
          <w:bCs/>
          <w:color w:val="000000" w:themeColor="text1"/>
          <w:sz w:val="18"/>
          <w:szCs w:val="18"/>
          <w:lang w:eastAsia="fr-FR"/>
        </w:rPr>
        <w:t>Sidonie-</w:t>
      </w:r>
      <w:proofErr w:type="spellStart"/>
      <w:r w:rsidR="00D61557" w:rsidRPr="00847BE3">
        <w:rPr>
          <w:rFonts w:ascii="Marianne" w:hAnsi="Marianne"/>
          <w:b/>
          <w:bCs/>
          <w:color w:val="000000" w:themeColor="text1"/>
          <w:sz w:val="18"/>
          <w:szCs w:val="18"/>
          <w:lang w:eastAsia="fr-FR"/>
        </w:rPr>
        <w:t>Lemeux</w:t>
      </w:r>
      <w:proofErr w:type="spellEnd"/>
      <w:r w:rsidR="00D61557" w:rsidRPr="00847BE3">
        <w:rPr>
          <w:rFonts w:ascii="Marianne" w:hAnsi="Marianne"/>
          <w:b/>
          <w:bCs/>
          <w:color w:val="000000" w:themeColor="text1"/>
          <w:sz w:val="18"/>
          <w:szCs w:val="18"/>
          <w:lang w:eastAsia="fr-FR"/>
        </w:rPr>
        <w:t>-</w:t>
      </w:r>
      <w:proofErr w:type="spellStart"/>
      <w:r w:rsidR="00D61557" w:rsidRPr="00847BE3">
        <w:rPr>
          <w:rFonts w:ascii="Marianne" w:hAnsi="Marianne"/>
          <w:b/>
          <w:bCs/>
          <w:color w:val="000000" w:themeColor="text1"/>
          <w:sz w:val="18"/>
          <w:szCs w:val="18"/>
          <w:lang w:eastAsia="fr-FR"/>
        </w:rPr>
        <w:t>Fraitot</w:t>
      </w:r>
      <w:proofErr w:type="spellEnd"/>
      <w:r w:rsidR="00D61557" w:rsidRPr="00847BE3">
        <w:rPr>
          <w:rFonts w:ascii="Marianne" w:hAnsi="Marianne"/>
          <w:color w:val="000000" w:themeColor="text1"/>
          <w:sz w:val="18"/>
          <w:szCs w:val="18"/>
          <w:lang w:eastAsia="fr-FR"/>
        </w:rPr>
        <w:t xml:space="preserve"> directrice du musée Girodet à Montargis</w:t>
      </w:r>
      <w:r w:rsidR="009C1EA3" w:rsidRPr="00847BE3">
        <w:rPr>
          <w:rFonts w:ascii="Marianne" w:hAnsi="Marianne"/>
          <w:color w:val="000000" w:themeColor="text1"/>
          <w:sz w:val="18"/>
          <w:szCs w:val="18"/>
          <w:lang w:eastAsia="fr-FR"/>
        </w:rPr>
        <w:t> </w:t>
      </w:r>
      <w:r w:rsidR="00B238CB" w:rsidRPr="00847BE3">
        <w:rPr>
          <w:rFonts w:ascii="Marianne" w:hAnsi="Marianne" w:cs="Calibri"/>
          <w:sz w:val="18"/>
          <w:szCs w:val="18"/>
          <w:lang w:eastAsia="fr-FR"/>
        </w:rPr>
        <w:t xml:space="preserve">; </w:t>
      </w:r>
      <w:r w:rsidR="00B238CB" w:rsidRPr="00847BE3">
        <w:rPr>
          <w:rFonts w:ascii="Marianne" w:hAnsi="Marianne" w:cs="Calibri Light"/>
          <w:b/>
          <w:bCs/>
          <w:color w:val="000000" w:themeColor="text1"/>
          <w:sz w:val="18"/>
          <w:szCs w:val="18"/>
          <w:lang w:eastAsia="fr-FR"/>
        </w:rPr>
        <w:t>Xavier Rodier</w:t>
      </w:r>
      <w:r w:rsidR="00B238CB" w:rsidRPr="00847BE3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 xml:space="preserve"> Maison des Sciences et des Humanités Val de Loire ; </w:t>
      </w:r>
      <w:r w:rsidR="00B238CB" w:rsidRPr="00847BE3">
        <w:rPr>
          <w:rFonts w:ascii="Marianne" w:hAnsi="Marianne" w:cs="Calibri Light"/>
          <w:b/>
          <w:bCs/>
          <w:color w:val="000000" w:themeColor="text1"/>
          <w:sz w:val="18"/>
          <w:szCs w:val="18"/>
          <w:lang w:eastAsia="fr-FR"/>
        </w:rPr>
        <w:t xml:space="preserve">Marie-Christine </w:t>
      </w:r>
      <w:proofErr w:type="spellStart"/>
      <w:r w:rsidR="00B238CB" w:rsidRPr="00847BE3">
        <w:rPr>
          <w:rFonts w:ascii="Marianne" w:hAnsi="Marianne" w:cs="Calibri Light"/>
          <w:b/>
          <w:bCs/>
          <w:color w:val="000000" w:themeColor="text1"/>
          <w:sz w:val="18"/>
          <w:szCs w:val="18"/>
          <w:lang w:eastAsia="fr-FR"/>
        </w:rPr>
        <w:t>Dictor</w:t>
      </w:r>
      <w:proofErr w:type="spellEnd"/>
      <w:r w:rsidR="00D63118" w:rsidRPr="00847BE3">
        <w:rPr>
          <w:rFonts w:ascii="Marianne" w:hAnsi="Marianne" w:cs="Calibri Light"/>
          <w:b/>
          <w:bCs/>
          <w:color w:val="000000" w:themeColor="text1"/>
          <w:sz w:val="18"/>
          <w:szCs w:val="18"/>
          <w:lang w:eastAsia="fr-FR"/>
        </w:rPr>
        <w:t xml:space="preserve"> </w:t>
      </w:r>
      <w:r w:rsidR="00B238CB" w:rsidRPr="00847BE3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 xml:space="preserve"> </w:t>
      </w:r>
      <w:r w:rsidR="00D63118" w:rsidRPr="00847BE3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 xml:space="preserve">responsable du programme de doctorat </w:t>
      </w:r>
      <w:r w:rsidR="00B238CB" w:rsidRPr="00847BE3">
        <w:rPr>
          <w:rFonts w:ascii="Marianne" w:hAnsi="Marianne" w:cs="Calibri Light"/>
          <w:bCs/>
          <w:color w:val="000000" w:themeColor="text1"/>
          <w:sz w:val="18"/>
          <w:szCs w:val="18"/>
          <w:lang w:eastAsia="fr-FR"/>
        </w:rPr>
        <w:t>BRGM</w:t>
      </w:r>
    </w:p>
    <w:p w14:paraId="623E3DD7" w14:textId="290C844B" w:rsidR="00585547" w:rsidRPr="00434A45" w:rsidRDefault="0051027A">
      <w:pPr>
        <w:pStyle w:val="Standard"/>
        <w:spacing w:line="256" w:lineRule="auto"/>
        <w:jc w:val="both"/>
        <w:rPr>
          <w:rFonts w:ascii="Marianne" w:hAnsi="Marianne"/>
          <w:i/>
          <w:iCs/>
          <w:color w:val="000000" w:themeColor="text1"/>
          <w:sz w:val="18"/>
          <w:szCs w:val="18"/>
        </w:rPr>
      </w:pPr>
      <w:r w:rsidRPr="00434A45">
        <w:rPr>
          <w:rFonts w:ascii="Marianne" w:hAnsi="Marianne"/>
          <w:i/>
          <w:iCs/>
          <w:color w:val="000000" w:themeColor="text1"/>
          <w:sz w:val="18"/>
          <w:szCs w:val="18"/>
          <w:u w:val="single"/>
        </w:rPr>
        <w:t>Modération</w:t>
      </w:r>
      <w:r w:rsidRPr="00434A45">
        <w:rPr>
          <w:rFonts w:ascii="Marianne" w:hAnsi="Marianne"/>
          <w:i/>
          <w:iCs/>
          <w:color w:val="000000" w:themeColor="text1"/>
          <w:sz w:val="18"/>
          <w:szCs w:val="18"/>
        </w:rPr>
        <w:t xml:space="preserve"> : </w:t>
      </w:r>
      <w:r w:rsidR="00242271" w:rsidRPr="00434A45">
        <w:rPr>
          <w:rFonts w:ascii="Marianne" w:hAnsi="Marianne" w:cs="Calibri"/>
          <w:b/>
          <w:i/>
          <w:iCs/>
          <w:color w:val="000000" w:themeColor="text1"/>
          <w:sz w:val="18"/>
          <w:szCs w:val="18"/>
        </w:rPr>
        <w:t xml:space="preserve">Anne </w:t>
      </w:r>
      <w:proofErr w:type="spellStart"/>
      <w:r w:rsidR="00242271" w:rsidRPr="00434A45">
        <w:rPr>
          <w:rFonts w:ascii="Marianne" w:hAnsi="Marianne" w:cs="Calibri"/>
          <w:b/>
          <w:i/>
          <w:iCs/>
          <w:color w:val="000000" w:themeColor="text1"/>
          <w:sz w:val="18"/>
          <w:szCs w:val="18"/>
        </w:rPr>
        <w:t>Duittoz</w:t>
      </w:r>
      <w:proofErr w:type="spellEnd"/>
      <w:r w:rsidR="00242271" w:rsidRPr="00434A45">
        <w:rPr>
          <w:rFonts w:ascii="Marianne" w:hAnsi="Marianne" w:cs="Calibri"/>
          <w:i/>
          <w:iCs/>
          <w:color w:val="000000" w:themeColor="text1"/>
          <w:sz w:val="18"/>
          <w:szCs w:val="18"/>
        </w:rPr>
        <w:t xml:space="preserve"> déléguée régionale adjointe DRARI Centre-Val de Loire</w:t>
      </w:r>
    </w:p>
    <w:p w14:paraId="08D75C97" w14:textId="77777777" w:rsidR="00585547" w:rsidRDefault="00585547">
      <w:pPr>
        <w:pStyle w:val="Standard"/>
        <w:spacing w:line="256" w:lineRule="auto"/>
      </w:pPr>
    </w:p>
    <w:p w14:paraId="4907CD85" w14:textId="77777777" w:rsidR="00585547" w:rsidRPr="00434A45" w:rsidRDefault="0051027A">
      <w:pPr>
        <w:pStyle w:val="Standard"/>
        <w:jc w:val="both"/>
        <w:rPr>
          <w:sz w:val="18"/>
          <w:szCs w:val="18"/>
        </w:rPr>
      </w:pPr>
      <w:r w:rsidRPr="00434A45">
        <w:rPr>
          <w:rFonts w:ascii="Marianne" w:hAnsi="Marianne"/>
          <w:bCs/>
          <w:sz w:val="18"/>
          <w:szCs w:val="18"/>
        </w:rPr>
        <w:t>12h – Questions réponses</w:t>
      </w:r>
    </w:p>
    <w:p w14:paraId="4B6437CA" w14:textId="77777777" w:rsidR="00585547" w:rsidRPr="00434A45" w:rsidRDefault="00585547" w:rsidP="009A64CA">
      <w:pPr>
        <w:pStyle w:val="Standard"/>
        <w:rPr>
          <w:rFonts w:ascii="Marianne" w:hAnsi="Marianne"/>
          <w:bCs/>
          <w:sz w:val="18"/>
          <w:szCs w:val="18"/>
        </w:rPr>
      </w:pPr>
    </w:p>
    <w:p w14:paraId="1E3411D9" w14:textId="2B46B8FB" w:rsidR="00D63243" w:rsidRPr="00434A45" w:rsidRDefault="0051027A" w:rsidP="0054008B">
      <w:pPr>
        <w:pStyle w:val="Standard"/>
        <w:jc w:val="both"/>
        <w:rPr>
          <w:rFonts w:ascii="Marianne" w:hAnsi="Marianne"/>
          <w:b/>
          <w:sz w:val="18"/>
          <w:szCs w:val="18"/>
        </w:rPr>
      </w:pPr>
      <w:r w:rsidRPr="00434A45">
        <w:rPr>
          <w:rFonts w:ascii="Marianne" w:hAnsi="Marianne"/>
          <w:sz w:val="18"/>
          <w:szCs w:val="18"/>
        </w:rPr>
        <w:t>1</w:t>
      </w:r>
      <w:r w:rsidR="0062376C" w:rsidRPr="00434A45">
        <w:rPr>
          <w:rFonts w:ascii="Marianne" w:hAnsi="Marianne"/>
          <w:sz w:val="18"/>
          <w:szCs w:val="18"/>
        </w:rPr>
        <w:t>2h</w:t>
      </w:r>
      <w:r w:rsidR="00692DEB" w:rsidRPr="00434A45">
        <w:rPr>
          <w:rFonts w:ascii="Marianne" w:hAnsi="Marianne"/>
          <w:sz w:val="18"/>
          <w:szCs w:val="18"/>
        </w:rPr>
        <w:t>15</w:t>
      </w:r>
      <w:r w:rsidRPr="00434A45">
        <w:rPr>
          <w:rFonts w:ascii="Marianne" w:hAnsi="Marianne"/>
          <w:sz w:val="18"/>
          <w:szCs w:val="18"/>
        </w:rPr>
        <w:t xml:space="preserve"> –</w:t>
      </w:r>
      <w:r w:rsidR="0054008B" w:rsidRPr="00434A45">
        <w:rPr>
          <w:rFonts w:ascii="Marianne" w:hAnsi="Marianne"/>
          <w:sz w:val="18"/>
          <w:szCs w:val="18"/>
        </w:rPr>
        <w:t xml:space="preserve"> </w:t>
      </w:r>
      <w:r w:rsidR="0054008B" w:rsidRPr="00400CE0">
        <w:rPr>
          <w:rFonts w:ascii="Marianne" w:hAnsi="Marianne"/>
          <w:b/>
          <w:bCs/>
        </w:rPr>
        <w:t>V</w:t>
      </w:r>
      <w:r w:rsidR="00D63243" w:rsidRPr="00400CE0">
        <w:rPr>
          <w:rFonts w:ascii="Marianne" w:hAnsi="Marianne"/>
          <w:b/>
          <w:bCs/>
        </w:rPr>
        <w:t xml:space="preserve">isite </w:t>
      </w:r>
      <w:r w:rsidR="00490FE8" w:rsidRPr="00400CE0">
        <w:rPr>
          <w:rFonts w:ascii="Marianne" w:hAnsi="Marianne"/>
          <w:b/>
        </w:rPr>
        <w:t xml:space="preserve">du </w:t>
      </w:r>
      <w:r w:rsidR="0054008B" w:rsidRPr="00400CE0">
        <w:rPr>
          <w:rFonts w:ascii="Marianne" w:hAnsi="Marianne"/>
          <w:b/>
        </w:rPr>
        <w:t>parc naturel départemental</w:t>
      </w:r>
      <w:r w:rsidR="005B5CFB" w:rsidRPr="00434A45">
        <w:rPr>
          <w:rFonts w:ascii="Marianne" w:hAnsi="Marianne"/>
          <w:b/>
          <w:sz w:val="18"/>
          <w:szCs w:val="18"/>
        </w:rPr>
        <w:t xml:space="preserve">, </w:t>
      </w:r>
      <w:r w:rsidR="00D63243" w:rsidRPr="00434A45">
        <w:rPr>
          <w:rFonts w:ascii="Marianne" w:hAnsi="Marianne"/>
          <w:sz w:val="18"/>
          <w:szCs w:val="18"/>
        </w:rPr>
        <w:t>par</w:t>
      </w:r>
      <w:r w:rsidR="00D63243" w:rsidRPr="001E74F9">
        <w:rPr>
          <w:rFonts w:ascii="Marianne" w:hAnsi="Marianne"/>
          <w:bCs/>
          <w:sz w:val="18"/>
          <w:szCs w:val="18"/>
        </w:rPr>
        <w:t xml:space="preserve"> </w:t>
      </w:r>
      <w:r w:rsidR="001E74F9" w:rsidRPr="001E74F9">
        <w:rPr>
          <w:rFonts w:ascii="Marianne" w:hAnsi="Marianne"/>
          <w:bCs/>
          <w:sz w:val="18"/>
          <w:szCs w:val="18"/>
        </w:rPr>
        <w:t>le</w:t>
      </w:r>
      <w:r w:rsidR="00D94268" w:rsidRPr="00434A45">
        <w:rPr>
          <w:rFonts w:ascii="Marianne" w:hAnsi="Marianne"/>
          <w:b/>
          <w:sz w:val="18"/>
          <w:szCs w:val="18"/>
        </w:rPr>
        <w:t xml:space="preserve"> </w:t>
      </w:r>
      <w:r w:rsidR="00D94268" w:rsidRPr="00434A45">
        <w:rPr>
          <w:rFonts w:ascii="Marianne" w:hAnsi="Marianne"/>
          <w:bCs/>
          <w:sz w:val="18"/>
          <w:szCs w:val="18"/>
        </w:rPr>
        <w:t xml:space="preserve">service </w:t>
      </w:r>
      <w:r w:rsidR="00115A9F" w:rsidRPr="00434A45">
        <w:rPr>
          <w:rFonts w:ascii="Marianne" w:hAnsi="Marianne"/>
          <w:bCs/>
          <w:sz w:val="18"/>
          <w:szCs w:val="18"/>
        </w:rPr>
        <w:t xml:space="preserve">municipal </w:t>
      </w:r>
      <w:r w:rsidR="00D94268" w:rsidRPr="00434A45">
        <w:rPr>
          <w:rFonts w:ascii="Marianne" w:hAnsi="Marianne"/>
          <w:bCs/>
          <w:sz w:val="18"/>
          <w:szCs w:val="18"/>
        </w:rPr>
        <w:t xml:space="preserve">des espaces verts </w:t>
      </w:r>
    </w:p>
    <w:p w14:paraId="7D66A8E8" w14:textId="77777777" w:rsidR="0062376C" w:rsidRPr="00434A45" w:rsidRDefault="0062376C" w:rsidP="0054008B">
      <w:pPr>
        <w:pStyle w:val="Standard"/>
        <w:jc w:val="both"/>
        <w:rPr>
          <w:rFonts w:ascii="Marianne" w:hAnsi="Marianne"/>
          <w:b/>
          <w:sz w:val="18"/>
          <w:szCs w:val="18"/>
        </w:rPr>
      </w:pPr>
    </w:p>
    <w:p w14:paraId="0285337A" w14:textId="77777777" w:rsidR="001B410F" w:rsidRPr="00434A45" w:rsidRDefault="0062376C" w:rsidP="0062376C">
      <w:pPr>
        <w:pStyle w:val="Standard"/>
        <w:rPr>
          <w:rFonts w:ascii="Marianne" w:hAnsi="Marianne"/>
          <w:color w:val="000000" w:themeColor="text1"/>
          <w:sz w:val="18"/>
          <w:szCs w:val="18"/>
        </w:rPr>
      </w:pPr>
      <w:r w:rsidRPr="00434A45">
        <w:rPr>
          <w:rFonts w:ascii="Marianne" w:hAnsi="Marianne"/>
          <w:bCs/>
          <w:sz w:val="18"/>
          <w:szCs w:val="18"/>
        </w:rPr>
        <w:t xml:space="preserve">13h </w:t>
      </w:r>
      <w:r w:rsidR="005B5CFB" w:rsidRPr="00434A45">
        <w:rPr>
          <w:rFonts w:ascii="Marianne" w:hAnsi="Marianne"/>
          <w:bCs/>
          <w:sz w:val="18"/>
          <w:szCs w:val="18"/>
        </w:rPr>
        <w:t>–</w:t>
      </w:r>
      <w:r w:rsidRPr="00434A45">
        <w:rPr>
          <w:rFonts w:ascii="Marianne" w:hAnsi="Marianne"/>
          <w:bCs/>
          <w:sz w:val="18"/>
          <w:szCs w:val="18"/>
        </w:rPr>
        <w:t xml:space="preserve"> </w:t>
      </w:r>
      <w:r w:rsidR="005B5CFB" w:rsidRPr="00434A45">
        <w:rPr>
          <w:rFonts w:ascii="Marianne" w:hAnsi="Marianne"/>
          <w:bCs/>
          <w:color w:val="000000" w:themeColor="text1"/>
          <w:sz w:val="18"/>
          <w:szCs w:val="18"/>
        </w:rPr>
        <w:t>Pique-nique</w:t>
      </w:r>
      <w:r w:rsidRPr="00434A45">
        <w:rPr>
          <w:rFonts w:ascii="Marianne" w:hAnsi="Marianne"/>
          <w:color w:val="000000" w:themeColor="text1"/>
          <w:sz w:val="18"/>
          <w:szCs w:val="18"/>
        </w:rPr>
        <w:t> </w:t>
      </w:r>
      <w:r w:rsidR="005B5CFB" w:rsidRPr="00434A45">
        <w:rPr>
          <w:rFonts w:ascii="Marianne" w:hAnsi="Marianne"/>
          <w:color w:val="000000" w:themeColor="text1"/>
          <w:sz w:val="18"/>
          <w:szCs w:val="18"/>
        </w:rPr>
        <w:t xml:space="preserve">(tiré du sac) </w:t>
      </w:r>
      <w:r w:rsidRPr="00434A45">
        <w:rPr>
          <w:rFonts w:ascii="Marianne" w:hAnsi="Marianne"/>
          <w:color w:val="000000" w:themeColor="text1"/>
          <w:sz w:val="18"/>
          <w:szCs w:val="18"/>
        </w:rPr>
        <w:t>en bord de Loire</w:t>
      </w:r>
      <w:r w:rsidR="001B410F" w:rsidRPr="00434A45">
        <w:rPr>
          <w:rFonts w:ascii="Marianne" w:hAnsi="Marianne"/>
          <w:color w:val="000000" w:themeColor="text1"/>
          <w:sz w:val="18"/>
          <w:szCs w:val="18"/>
        </w:rPr>
        <w:t xml:space="preserve"> </w:t>
      </w:r>
    </w:p>
    <w:p w14:paraId="6D29DAF0" w14:textId="77777777" w:rsidR="001B410F" w:rsidRPr="00434A45" w:rsidRDefault="001B410F" w:rsidP="0062376C">
      <w:pPr>
        <w:pStyle w:val="Standard"/>
        <w:rPr>
          <w:rFonts w:ascii="Marianne" w:hAnsi="Marianne"/>
          <w:color w:val="000000" w:themeColor="text1"/>
          <w:sz w:val="18"/>
          <w:szCs w:val="18"/>
        </w:rPr>
      </w:pPr>
    </w:p>
    <w:p w14:paraId="77AD404A" w14:textId="5521CA15" w:rsidR="0062376C" w:rsidRPr="00434A45" w:rsidRDefault="001B410F" w:rsidP="0062376C">
      <w:pPr>
        <w:pStyle w:val="Standard"/>
        <w:rPr>
          <w:rFonts w:ascii="Marianne" w:hAnsi="Marianne"/>
          <w:color w:val="000000" w:themeColor="text1"/>
          <w:sz w:val="18"/>
          <w:szCs w:val="18"/>
        </w:rPr>
      </w:pPr>
      <w:r w:rsidRPr="00434A45">
        <w:rPr>
          <w:rFonts w:ascii="Marianne" w:hAnsi="Marianne"/>
          <w:color w:val="000000" w:themeColor="text1"/>
          <w:sz w:val="18"/>
          <w:szCs w:val="18"/>
        </w:rPr>
        <w:t xml:space="preserve">14h - </w:t>
      </w:r>
      <w:r w:rsidRPr="00400CE0">
        <w:rPr>
          <w:rFonts w:ascii="Marianne" w:hAnsi="Marianne"/>
          <w:b/>
          <w:bCs/>
          <w:color w:val="000000" w:themeColor="text1"/>
        </w:rPr>
        <w:t>P</w:t>
      </w:r>
      <w:r w:rsidR="005B5CFB" w:rsidRPr="00400CE0">
        <w:rPr>
          <w:rFonts w:ascii="Marianne" w:hAnsi="Marianne"/>
          <w:b/>
          <w:bCs/>
          <w:color w:val="000000" w:themeColor="text1"/>
        </w:rPr>
        <w:t>résentation des activités portuaires</w:t>
      </w:r>
      <w:r w:rsidR="003B2240" w:rsidRPr="00434A45">
        <w:rPr>
          <w:rFonts w:ascii="Marianne" w:hAnsi="Marianne"/>
          <w:color w:val="000000" w:themeColor="text1"/>
          <w:sz w:val="18"/>
          <w:szCs w:val="18"/>
        </w:rPr>
        <w:t>, par</w:t>
      </w:r>
      <w:r w:rsidR="003B2240" w:rsidRPr="001E74F9">
        <w:rPr>
          <w:rFonts w:ascii="Marianne" w:hAnsi="Marianne"/>
          <w:color w:val="000000" w:themeColor="text1"/>
          <w:sz w:val="18"/>
          <w:szCs w:val="18"/>
        </w:rPr>
        <w:t xml:space="preserve"> </w:t>
      </w:r>
      <w:r w:rsidR="001E74F9" w:rsidRPr="001E74F9">
        <w:rPr>
          <w:rFonts w:ascii="Marianne" w:hAnsi="Marianne"/>
          <w:color w:val="000000" w:themeColor="text1"/>
          <w:sz w:val="18"/>
          <w:szCs w:val="18"/>
        </w:rPr>
        <w:t>le</w:t>
      </w:r>
      <w:r w:rsidR="00D94268" w:rsidRPr="00434A45">
        <w:rPr>
          <w:rFonts w:ascii="Marianne" w:hAnsi="Marianne"/>
          <w:b/>
          <w:bCs/>
          <w:color w:val="000000" w:themeColor="text1"/>
          <w:sz w:val="18"/>
          <w:szCs w:val="18"/>
        </w:rPr>
        <w:t xml:space="preserve"> </w:t>
      </w:r>
      <w:r w:rsidR="00D94268" w:rsidRPr="00434A45">
        <w:rPr>
          <w:rFonts w:ascii="Marianne" w:hAnsi="Marianne"/>
          <w:color w:val="000000" w:themeColor="text1"/>
          <w:sz w:val="18"/>
          <w:szCs w:val="18"/>
        </w:rPr>
        <w:t>service des publics du musée de la marine de Loire</w:t>
      </w:r>
    </w:p>
    <w:p w14:paraId="29FA0562" w14:textId="77777777" w:rsidR="0062376C" w:rsidRPr="0054008B" w:rsidRDefault="0062376C" w:rsidP="0054008B">
      <w:pPr>
        <w:pStyle w:val="Standard"/>
        <w:jc w:val="both"/>
        <w:rPr>
          <w:rFonts w:ascii="Marianne" w:hAnsi="Marianne"/>
          <w:b/>
          <w:sz w:val="20"/>
          <w:szCs w:val="20"/>
        </w:rPr>
      </w:pPr>
    </w:p>
    <w:p w14:paraId="72CCA5F6" w14:textId="55A320D9" w:rsidR="005A19A7" w:rsidRPr="005A19A7" w:rsidRDefault="0051027A">
      <w:pPr>
        <w:pStyle w:val="Standard"/>
        <w:jc w:val="both"/>
        <w:rPr>
          <w:rFonts w:ascii="Marianne" w:hAnsi="Marianne"/>
          <w:b/>
          <w:bCs/>
          <w:i/>
          <w:color w:val="0070C0"/>
        </w:rPr>
      </w:pPr>
      <w:r>
        <w:rPr>
          <w:rFonts w:ascii="Marianne" w:hAnsi="Marianne"/>
          <w:bCs/>
          <w:sz w:val="20"/>
          <w:szCs w:val="20"/>
        </w:rPr>
        <w:t>15h</w:t>
      </w:r>
      <w:r w:rsidR="005A19A7">
        <w:rPr>
          <w:rFonts w:ascii="Marianne" w:hAnsi="Marianne"/>
          <w:bCs/>
          <w:sz w:val="20"/>
          <w:szCs w:val="20"/>
        </w:rPr>
        <w:t>30</w:t>
      </w:r>
      <w:r>
        <w:rPr>
          <w:rFonts w:ascii="Marianne" w:hAnsi="Marianne"/>
          <w:bCs/>
          <w:sz w:val="20"/>
          <w:szCs w:val="20"/>
        </w:rPr>
        <w:t xml:space="preserve"> </w:t>
      </w:r>
      <w:r w:rsidR="005A19A7">
        <w:rPr>
          <w:rFonts w:ascii="Marianne" w:hAnsi="Marianne"/>
          <w:bCs/>
          <w:sz w:val="20"/>
          <w:szCs w:val="20"/>
        </w:rPr>
        <w:t>–</w:t>
      </w:r>
      <w:r>
        <w:rPr>
          <w:rFonts w:ascii="Marianne" w:hAnsi="Marianne"/>
          <w:bCs/>
          <w:sz w:val="20"/>
          <w:szCs w:val="20"/>
        </w:rPr>
        <w:t xml:space="preserve"> </w:t>
      </w:r>
      <w:r w:rsidR="005A19A7">
        <w:rPr>
          <w:rFonts w:ascii="Marianne" w:hAnsi="Marianne"/>
          <w:bCs/>
          <w:sz w:val="20"/>
          <w:szCs w:val="20"/>
        </w:rPr>
        <w:t xml:space="preserve">Atelier </w:t>
      </w:r>
      <w:r w:rsidR="005A19A7">
        <w:rPr>
          <w:rFonts w:ascii="Marianne" w:hAnsi="Marianne"/>
          <w:b/>
          <w:bCs/>
          <w:i/>
          <w:color w:val="0070C0"/>
        </w:rPr>
        <w:t>Comment mieux protéger l’eau ?</w:t>
      </w:r>
      <w:r w:rsidR="0062376C">
        <w:rPr>
          <w:rFonts w:ascii="Marianne" w:hAnsi="Marianne"/>
          <w:b/>
          <w:bCs/>
          <w:i/>
          <w:color w:val="0070C0"/>
        </w:rPr>
        <w:t xml:space="preserve"> Quel projet construire ensemble ?</w:t>
      </w:r>
    </w:p>
    <w:p w14:paraId="775BC178" w14:textId="3E5A2AC6" w:rsidR="00585547" w:rsidRPr="00052F82" w:rsidRDefault="0051027A" w:rsidP="00052F82">
      <w:pPr>
        <w:rPr>
          <w:rFonts w:ascii="Marianne" w:eastAsia="Times New Roman" w:hAnsi="Marianne" w:cs="Times New Roman"/>
          <w:kern w:val="0"/>
          <w:sz w:val="20"/>
          <w:szCs w:val="20"/>
          <w:lang w:eastAsia="fr-FR" w:bidi="ar-SA"/>
        </w:rPr>
      </w:pPr>
      <w:r w:rsidRPr="00FF6C05">
        <w:rPr>
          <w:rFonts w:ascii="Marianne" w:hAnsi="Marianne"/>
          <w:i/>
          <w:iCs/>
          <w:sz w:val="20"/>
          <w:szCs w:val="20"/>
          <w:u w:val="single"/>
          <w:lang w:eastAsia="fr-FR"/>
        </w:rPr>
        <w:t>Modération</w:t>
      </w:r>
      <w:r w:rsidRPr="00FF6C05">
        <w:rPr>
          <w:rFonts w:ascii="Marianne" w:hAnsi="Marianne"/>
          <w:i/>
          <w:iCs/>
          <w:sz w:val="20"/>
          <w:szCs w:val="20"/>
          <w:lang w:eastAsia="fr-FR"/>
        </w:rPr>
        <w:t xml:space="preserve"> : </w:t>
      </w:r>
      <w:r w:rsidR="00D63118" w:rsidRPr="00FF6C05">
        <w:rPr>
          <w:rFonts w:ascii="Marianne" w:hAnsi="Marianne"/>
          <w:b/>
          <w:bCs/>
          <w:i/>
          <w:iCs/>
          <w:sz w:val="20"/>
          <w:szCs w:val="20"/>
          <w:lang w:eastAsia="fr-FR"/>
        </w:rPr>
        <w:t xml:space="preserve">Emma </w:t>
      </w:r>
      <w:proofErr w:type="spellStart"/>
      <w:r w:rsidR="00D63118" w:rsidRPr="00FF6C05">
        <w:rPr>
          <w:rFonts w:ascii="Marianne" w:hAnsi="Marianne"/>
          <w:b/>
          <w:bCs/>
          <w:i/>
          <w:iCs/>
          <w:sz w:val="20"/>
          <w:szCs w:val="20"/>
          <w:lang w:eastAsia="fr-FR"/>
        </w:rPr>
        <w:t>Grassin</w:t>
      </w:r>
      <w:proofErr w:type="spellEnd"/>
      <w:r w:rsidR="00D63118" w:rsidRPr="00FF6C05">
        <w:rPr>
          <w:rFonts w:ascii="Marianne" w:hAnsi="Marianne"/>
          <w:b/>
          <w:bCs/>
          <w:i/>
          <w:iCs/>
          <w:sz w:val="20"/>
          <w:szCs w:val="20"/>
          <w:lang w:eastAsia="fr-FR"/>
        </w:rPr>
        <w:t>, Xavier Rodier</w:t>
      </w:r>
      <w:r w:rsidR="00FC612B" w:rsidRPr="00FF6C05">
        <w:rPr>
          <w:rFonts w:ascii="Marianne" w:hAnsi="Marianne"/>
          <w:i/>
          <w:iCs/>
          <w:sz w:val="20"/>
          <w:szCs w:val="20"/>
          <w:lang w:eastAsia="fr-FR"/>
        </w:rPr>
        <w:t xml:space="preserve"> </w:t>
      </w:r>
      <w:r w:rsidR="00CF4ABE" w:rsidRPr="00FF6C05">
        <w:rPr>
          <w:rFonts w:ascii="Marianne" w:hAnsi="Marianne"/>
          <w:i/>
          <w:iCs/>
          <w:sz w:val="20"/>
          <w:szCs w:val="20"/>
          <w:lang w:eastAsia="fr-FR"/>
        </w:rPr>
        <w:t>collectif Parlement de Loire</w:t>
      </w:r>
      <w:r w:rsidR="00D63118" w:rsidRPr="00FF6C05">
        <w:rPr>
          <w:rFonts w:ascii="Marianne" w:hAnsi="Marianne"/>
          <w:i/>
          <w:iCs/>
          <w:sz w:val="20"/>
          <w:szCs w:val="20"/>
          <w:lang w:eastAsia="fr-FR"/>
        </w:rPr>
        <w:t xml:space="preserve">, </w:t>
      </w:r>
      <w:r w:rsidR="00D63118" w:rsidRPr="00FF6C05">
        <w:rPr>
          <w:rFonts w:ascii="Marianne" w:hAnsi="Marianne"/>
          <w:b/>
          <w:i/>
          <w:iCs/>
          <w:sz w:val="20"/>
          <w:szCs w:val="20"/>
          <w:lang w:eastAsia="fr-FR"/>
        </w:rPr>
        <w:t>Sébastien Dupraz</w:t>
      </w:r>
      <w:r w:rsidR="00D43103" w:rsidRPr="00FF6C05">
        <w:rPr>
          <w:rFonts w:ascii="Marianne" w:hAnsi="Marianne"/>
          <w:i/>
          <w:iCs/>
          <w:sz w:val="20"/>
          <w:szCs w:val="20"/>
          <w:lang w:eastAsia="fr-FR"/>
        </w:rPr>
        <w:t xml:space="preserve"> </w:t>
      </w:r>
      <w:r w:rsidR="00D63118" w:rsidRPr="00FF6C05">
        <w:rPr>
          <w:rFonts w:ascii="Marianne" w:hAnsi="Marianne"/>
          <w:i/>
          <w:iCs/>
          <w:sz w:val="20"/>
          <w:szCs w:val="20"/>
          <w:lang w:eastAsia="fr-FR"/>
        </w:rPr>
        <w:t xml:space="preserve">BRGM, </w:t>
      </w:r>
      <w:r w:rsidR="001572F6" w:rsidRPr="00FF6C05">
        <w:rPr>
          <w:rFonts w:ascii="Marianne" w:hAnsi="Marianne" w:cs="Calibri Light"/>
          <w:b/>
          <w:i/>
          <w:iCs/>
          <w:color w:val="000000" w:themeColor="text1"/>
          <w:sz w:val="20"/>
          <w:szCs w:val="20"/>
          <w:lang w:eastAsia="fr-FR"/>
        </w:rPr>
        <w:t xml:space="preserve">Florence </w:t>
      </w:r>
      <w:proofErr w:type="spellStart"/>
      <w:r w:rsidR="001572F6" w:rsidRPr="00FF6C05">
        <w:rPr>
          <w:rFonts w:ascii="Marianne" w:hAnsi="Marianne" w:cs="Calibri Light"/>
          <w:b/>
          <w:i/>
          <w:iCs/>
          <w:color w:val="000000" w:themeColor="text1"/>
          <w:sz w:val="20"/>
          <w:szCs w:val="20"/>
          <w:lang w:eastAsia="fr-FR"/>
        </w:rPr>
        <w:t>Abrioux</w:t>
      </w:r>
      <w:proofErr w:type="spellEnd"/>
      <w:r w:rsidR="001572F6" w:rsidRPr="00FF6C05">
        <w:rPr>
          <w:rFonts w:ascii="Marianne" w:hAnsi="Marianne" w:cs="Calibri Light"/>
          <w:bCs/>
          <w:i/>
          <w:iCs/>
          <w:color w:val="000000" w:themeColor="text1"/>
          <w:sz w:val="20"/>
          <w:szCs w:val="20"/>
          <w:lang w:eastAsia="fr-FR"/>
        </w:rPr>
        <w:t xml:space="preserve"> maître de conférence</w:t>
      </w:r>
      <w:r w:rsidR="0071313B" w:rsidRPr="00FF6C05">
        <w:rPr>
          <w:rFonts w:ascii="Marianne" w:hAnsi="Marianne" w:cs="Calibri Light"/>
          <w:bCs/>
          <w:i/>
          <w:iCs/>
          <w:color w:val="000000" w:themeColor="text1"/>
          <w:sz w:val="20"/>
          <w:szCs w:val="20"/>
          <w:lang w:eastAsia="fr-FR"/>
        </w:rPr>
        <w:t>s</w:t>
      </w:r>
      <w:r w:rsidR="001572F6" w:rsidRPr="00FF6C05">
        <w:rPr>
          <w:rFonts w:ascii="Marianne" w:hAnsi="Marianne" w:cs="Calibri Light"/>
          <w:bCs/>
          <w:i/>
          <w:iCs/>
          <w:color w:val="000000" w:themeColor="text1"/>
          <w:sz w:val="20"/>
          <w:szCs w:val="20"/>
          <w:lang w:eastAsia="fr-FR"/>
        </w:rPr>
        <w:t xml:space="preserve"> en sociologie, université d’Orléans, faculté de droit, économie gestion, centre de recherche juridique Pothier (CRJP, EA 1212)</w:t>
      </w:r>
      <w:r w:rsidR="00FF6C05" w:rsidRPr="00FF6C05">
        <w:rPr>
          <w:rFonts w:ascii="Marianne" w:hAnsi="Marianne" w:cs="Calibri Light"/>
          <w:bCs/>
          <w:i/>
          <w:iCs/>
          <w:color w:val="000000" w:themeColor="text1"/>
          <w:sz w:val="20"/>
          <w:szCs w:val="20"/>
          <w:lang w:eastAsia="fr-FR"/>
        </w:rPr>
        <w:t xml:space="preserve">, </w:t>
      </w:r>
      <w:r w:rsidR="00FF6C05" w:rsidRPr="00FF6C05">
        <w:rPr>
          <w:rFonts w:ascii="Marianne" w:hAnsi="Marianne" w:cs="Calibri Light"/>
          <w:b/>
          <w:i/>
          <w:iCs/>
          <w:color w:val="000000" w:themeColor="text1"/>
          <w:sz w:val="20"/>
          <w:szCs w:val="20"/>
          <w:lang w:eastAsia="fr-FR"/>
        </w:rPr>
        <w:t xml:space="preserve">Anne </w:t>
      </w:r>
      <w:proofErr w:type="spellStart"/>
      <w:r w:rsidR="00FF6C05" w:rsidRPr="00FF6C05">
        <w:rPr>
          <w:rFonts w:ascii="Marianne" w:hAnsi="Marianne" w:cs="Calibri Light"/>
          <w:b/>
          <w:i/>
          <w:iCs/>
          <w:color w:val="000000" w:themeColor="text1"/>
          <w:sz w:val="20"/>
          <w:szCs w:val="20"/>
          <w:lang w:eastAsia="fr-FR"/>
        </w:rPr>
        <w:t>Nivart</w:t>
      </w:r>
      <w:proofErr w:type="spellEnd"/>
      <w:r w:rsidR="00FF6C05" w:rsidRPr="00FF6C05">
        <w:rPr>
          <w:rFonts w:ascii="Marianne" w:hAnsi="Marianne" w:cs="Calibri Light"/>
          <w:bCs/>
          <w:i/>
          <w:iCs/>
          <w:color w:val="000000" w:themeColor="text1"/>
          <w:sz w:val="20"/>
          <w:szCs w:val="20"/>
          <w:lang w:eastAsia="fr-FR"/>
        </w:rPr>
        <w:t xml:space="preserve"> chargée de mission Musées, </w:t>
      </w:r>
      <w:r w:rsidR="00FF6C05" w:rsidRPr="00FF6C05">
        <w:rPr>
          <w:rFonts w:ascii="Marianne" w:hAnsi="Marianne"/>
          <w:i/>
          <w:iCs/>
          <w:sz w:val="20"/>
          <w:szCs w:val="20"/>
        </w:rPr>
        <w:t>département des relations entre science et société</w:t>
      </w:r>
      <w:r w:rsidR="00FF6C05" w:rsidRPr="00FF6C05">
        <w:rPr>
          <w:rFonts w:ascii="Marianne" w:hAnsi="Marianne"/>
          <w:i/>
          <w:iCs/>
          <w:sz w:val="20"/>
          <w:szCs w:val="20"/>
        </w:rPr>
        <w:t>, ministère de l’Enseignement supérieur et de la recherche</w:t>
      </w:r>
      <w:r w:rsidR="00AA6903">
        <w:rPr>
          <w:rFonts w:ascii="Marianne" w:hAnsi="Marianne"/>
          <w:i/>
          <w:iCs/>
          <w:sz w:val="20"/>
          <w:szCs w:val="20"/>
        </w:rPr>
        <w:t xml:space="preserve"> (MESR)</w:t>
      </w:r>
    </w:p>
    <w:p w14:paraId="1E672CC2" w14:textId="77777777" w:rsidR="000D7B34" w:rsidRDefault="000D7B34" w:rsidP="000D7B34">
      <w:pPr>
        <w:pStyle w:val="Standard"/>
        <w:rPr>
          <w:rFonts w:ascii="Marianne" w:hAnsi="Marianne"/>
          <w:b/>
          <w:bCs/>
          <w:sz w:val="20"/>
          <w:szCs w:val="20"/>
        </w:rPr>
      </w:pPr>
    </w:p>
    <w:p w14:paraId="0D780407" w14:textId="24CDEBD9" w:rsidR="000D7B34" w:rsidRDefault="000D7B34" w:rsidP="000D7B34">
      <w:pPr>
        <w:pStyle w:val="Standard"/>
        <w:jc w:val="center"/>
        <w:rPr>
          <w:rFonts w:ascii="Marianne" w:hAnsi="Marianne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0ADD9A29" wp14:editId="43EA64BF">
            <wp:extent cx="4775200" cy="2694305"/>
            <wp:effectExtent l="0" t="0" r="6350" b="0"/>
            <wp:docPr id="328964061" name="Image 1" descr="Une image contenant peinture, art, cadre photo, 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64061" name="Image 1" descr="Une image contenant peinture, art, cadre photo, ciel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31E0B" w14:textId="77777777" w:rsidR="00F116CA" w:rsidRDefault="00F116CA">
      <w:pPr>
        <w:pStyle w:val="Standard"/>
        <w:jc w:val="both"/>
        <w:rPr>
          <w:rFonts w:ascii="Marianne" w:hAnsi="Marianne"/>
          <w:b/>
          <w:bCs/>
          <w:sz w:val="20"/>
          <w:szCs w:val="20"/>
        </w:rPr>
      </w:pPr>
    </w:p>
    <w:p w14:paraId="2242039B" w14:textId="77777777" w:rsidR="00052F82" w:rsidRDefault="00F116CA" w:rsidP="00507AEB">
      <w:pPr>
        <w:pStyle w:val="Standard"/>
        <w:spacing w:line="256" w:lineRule="auto"/>
        <w:jc w:val="center"/>
        <w:rPr>
          <w:rFonts w:ascii="Marianne" w:eastAsia="Times New Roman" w:hAnsi="Marianne" w:cs="Times New Roman"/>
          <w:color w:val="000000" w:themeColor="text1"/>
          <w:kern w:val="36"/>
          <w:sz w:val="16"/>
          <w:szCs w:val="16"/>
          <w:lang w:eastAsia="fr-FR" w:bidi="ar-SA"/>
        </w:rPr>
      </w:pPr>
      <w:r w:rsidRPr="00F116CA">
        <w:rPr>
          <w:rFonts w:ascii="Marianne" w:eastAsia="Times New Roman" w:hAnsi="Marianne" w:cs="Times New Roman"/>
          <w:i/>
          <w:iCs/>
          <w:kern w:val="36"/>
          <w:sz w:val="16"/>
          <w:szCs w:val="16"/>
          <w:lang w:eastAsia="fr-FR" w:bidi="ar-SA"/>
        </w:rPr>
        <w:t xml:space="preserve">Vue panoramique de la ville de Gien, (Loiret) / Prise près du </w:t>
      </w:r>
      <w:proofErr w:type="spellStart"/>
      <w:r w:rsidRPr="00F116CA">
        <w:rPr>
          <w:rFonts w:ascii="Marianne" w:eastAsia="Times New Roman" w:hAnsi="Marianne" w:cs="Times New Roman"/>
          <w:i/>
          <w:iCs/>
          <w:kern w:val="36"/>
          <w:sz w:val="16"/>
          <w:szCs w:val="16"/>
          <w:lang w:eastAsia="fr-FR" w:bidi="ar-SA"/>
        </w:rPr>
        <w:t>Cail</w:t>
      </w:r>
      <w:proofErr w:type="spellEnd"/>
      <w:r w:rsidRPr="00F116CA">
        <w:rPr>
          <w:rFonts w:ascii="Marianne" w:eastAsia="Times New Roman" w:hAnsi="Marianne" w:cs="Times New Roman"/>
          <w:i/>
          <w:iCs/>
          <w:kern w:val="36"/>
          <w:sz w:val="16"/>
          <w:szCs w:val="16"/>
          <w:lang w:eastAsia="fr-FR" w:bidi="ar-SA"/>
        </w:rPr>
        <w:t>, du côté du Village de Poilly</w:t>
      </w:r>
      <w:r w:rsidRPr="00F116CA">
        <w:rPr>
          <w:rFonts w:ascii="Marianne" w:eastAsia="Times New Roman" w:hAnsi="Marianne" w:cs="Times New Roman"/>
          <w:kern w:val="36"/>
          <w:sz w:val="16"/>
          <w:szCs w:val="16"/>
          <w:lang w:eastAsia="fr-FR" w:bidi="ar-SA"/>
        </w:rPr>
        <w:t xml:space="preserve"> (titre inscrit)</w:t>
      </w:r>
      <w:r w:rsidRPr="00ED2DE5">
        <w:rPr>
          <w:rFonts w:ascii="Marianne" w:eastAsia="Times New Roman" w:hAnsi="Marianne" w:cs="Times New Roman"/>
          <w:kern w:val="36"/>
          <w:sz w:val="16"/>
          <w:szCs w:val="16"/>
          <w:lang w:eastAsia="fr-FR" w:bidi="ar-SA"/>
        </w:rPr>
        <w:t>, Charles Pensée (dessinateur), Char</w:t>
      </w:r>
      <w:r w:rsidR="00ED2DE5" w:rsidRPr="00ED2DE5">
        <w:rPr>
          <w:rFonts w:ascii="Marianne" w:eastAsia="Times New Roman" w:hAnsi="Marianne" w:cs="Times New Roman"/>
          <w:kern w:val="36"/>
          <w:sz w:val="16"/>
          <w:szCs w:val="16"/>
          <w:lang w:eastAsia="fr-FR" w:bidi="ar-SA"/>
        </w:rPr>
        <w:t>l</w:t>
      </w:r>
      <w:r w:rsidRPr="00ED2DE5">
        <w:rPr>
          <w:rFonts w:ascii="Marianne" w:eastAsia="Times New Roman" w:hAnsi="Marianne" w:cs="Times New Roman"/>
          <w:kern w:val="36"/>
          <w:sz w:val="16"/>
          <w:szCs w:val="16"/>
          <w:lang w:eastAsia="fr-FR" w:bidi="ar-SA"/>
        </w:rPr>
        <w:t xml:space="preserve">es Vogel (lithographe), Alphonse Gatineau, </w:t>
      </w:r>
      <w:r w:rsidRPr="00A8127B">
        <w:rPr>
          <w:rFonts w:ascii="Marianne" w:eastAsia="Times New Roman" w:hAnsi="Marianne" w:cs="Times New Roman"/>
          <w:color w:val="000000" w:themeColor="text1"/>
          <w:kern w:val="36"/>
          <w:sz w:val="16"/>
          <w:szCs w:val="16"/>
          <w:lang w:eastAsia="fr-FR" w:bidi="ar-SA"/>
        </w:rPr>
        <w:t>Orléans 1801</w:t>
      </w:r>
      <w:r w:rsidR="00ED2DE5" w:rsidRPr="00A8127B">
        <w:rPr>
          <w:rFonts w:ascii="Marianne" w:eastAsia="Times New Roman" w:hAnsi="Marianne" w:cs="Times New Roman"/>
          <w:color w:val="000000" w:themeColor="text1"/>
          <w:kern w:val="36"/>
          <w:sz w:val="16"/>
          <w:szCs w:val="16"/>
          <w:lang w:eastAsia="fr-FR" w:bidi="ar-SA"/>
        </w:rPr>
        <w:t xml:space="preserve">, </w:t>
      </w:r>
    </w:p>
    <w:p w14:paraId="6FBEA87D" w14:textId="2427B470" w:rsidR="00585547" w:rsidRPr="00507AEB" w:rsidRDefault="00A8127B" w:rsidP="00507AEB">
      <w:pPr>
        <w:pStyle w:val="Standard"/>
        <w:spacing w:line="256" w:lineRule="auto"/>
        <w:jc w:val="center"/>
        <w:rPr>
          <w:rFonts w:ascii="Marianne" w:hAnsi="Marianne"/>
          <w:sz w:val="16"/>
          <w:szCs w:val="16"/>
        </w:rPr>
      </w:pPr>
      <w:r w:rsidRPr="00A8127B">
        <w:rPr>
          <w:rFonts w:ascii="Marianne" w:eastAsia="Times New Roman" w:hAnsi="Marianne" w:cs="Times New Roman"/>
          <w:color w:val="000000" w:themeColor="text1"/>
          <w:kern w:val="36"/>
          <w:sz w:val="16"/>
          <w:szCs w:val="16"/>
          <w:lang w:eastAsia="fr-FR" w:bidi="ar-SA"/>
        </w:rPr>
        <w:t xml:space="preserve">inv. </w:t>
      </w:r>
      <w:r w:rsidRPr="00A8127B">
        <w:rPr>
          <w:rFonts w:ascii="Marianne" w:hAnsi="Marianne"/>
          <w:color w:val="000000" w:themeColor="text1"/>
          <w:sz w:val="16"/>
          <w:szCs w:val="16"/>
        </w:rPr>
        <w:t xml:space="preserve">2000.1.17, </w:t>
      </w:r>
      <w:r w:rsidR="00ED2DE5" w:rsidRPr="00A8127B">
        <w:rPr>
          <w:rFonts w:ascii="Marianne" w:eastAsia="Times New Roman" w:hAnsi="Marianne" w:cs="Times New Roman"/>
          <w:color w:val="000000" w:themeColor="text1"/>
          <w:kern w:val="36"/>
          <w:sz w:val="16"/>
          <w:szCs w:val="16"/>
          <w:lang w:eastAsia="fr-FR" w:bidi="ar-SA"/>
        </w:rPr>
        <w:t xml:space="preserve">musée de </w:t>
      </w:r>
      <w:r w:rsidR="00ED2DE5" w:rsidRPr="00ED2DE5">
        <w:rPr>
          <w:rFonts w:ascii="Marianne" w:eastAsia="Times New Roman" w:hAnsi="Marianne" w:cs="Times New Roman"/>
          <w:kern w:val="36"/>
          <w:sz w:val="16"/>
          <w:szCs w:val="16"/>
          <w:lang w:eastAsia="fr-FR" w:bidi="ar-SA"/>
        </w:rPr>
        <w:t xml:space="preserve">la marine de Loire </w:t>
      </w:r>
      <w:r w:rsidR="00ED2DE5" w:rsidRPr="00ED2DE5">
        <w:rPr>
          <w:rFonts w:ascii="Marianne" w:hAnsi="Marianne"/>
          <w:sz w:val="16"/>
          <w:szCs w:val="16"/>
        </w:rPr>
        <w:t xml:space="preserve">© Christelle </w:t>
      </w:r>
      <w:proofErr w:type="spellStart"/>
      <w:r w:rsidR="00ED2DE5" w:rsidRPr="00ED2DE5">
        <w:rPr>
          <w:rFonts w:ascii="Marianne" w:hAnsi="Marianne"/>
          <w:sz w:val="16"/>
          <w:szCs w:val="16"/>
        </w:rPr>
        <w:t>Laurencea</w:t>
      </w:r>
      <w:r w:rsidR="00943901">
        <w:rPr>
          <w:rFonts w:ascii="Marianne" w:hAnsi="Marianne"/>
          <w:sz w:val="16"/>
          <w:szCs w:val="16"/>
        </w:rPr>
        <w:t>u</w:t>
      </w:r>
      <w:proofErr w:type="spellEnd"/>
      <w:hyperlink r:id="rId11" w:history="1"/>
    </w:p>
    <w:sectPr w:rsidR="00585547" w:rsidRPr="00507AEB" w:rsidSect="00DF4F49">
      <w:footerReference w:type="default" r:id="rId12"/>
      <w:pgSz w:w="11906" w:h="16838"/>
      <w:pgMar w:top="720" w:right="720" w:bottom="720" w:left="720" w:header="1304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0DB7E" w14:textId="77777777" w:rsidR="002F2A45" w:rsidRDefault="002F2A45">
      <w:r>
        <w:separator/>
      </w:r>
    </w:p>
  </w:endnote>
  <w:endnote w:type="continuationSeparator" w:id="0">
    <w:p w14:paraId="6C3ACFDC" w14:textId="77777777" w:rsidR="002F2A45" w:rsidRDefault="002F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0">
    <w:charset w:val="00"/>
    <w:family w:val="auto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183D" w14:textId="63430C31" w:rsidR="00A8127B" w:rsidRDefault="0051027A">
    <w:pPr>
      <w:pStyle w:val="Pieddepage"/>
      <w:jc w:val="center"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fldChar w:fldCharType="begin"/>
    </w:r>
    <w:r>
      <w:rPr>
        <w:rFonts w:ascii="Marianne" w:hAnsi="Marianne"/>
        <w:sz w:val="16"/>
        <w:szCs w:val="16"/>
      </w:rPr>
      <w:instrText xml:space="preserve"> PAGE </w:instrText>
    </w:r>
    <w:r>
      <w:rPr>
        <w:rFonts w:ascii="Marianne" w:hAnsi="Marianne"/>
        <w:sz w:val="16"/>
        <w:szCs w:val="16"/>
      </w:rPr>
      <w:fldChar w:fldCharType="separate"/>
    </w:r>
    <w:r w:rsidR="00324D52">
      <w:rPr>
        <w:rFonts w:ascii="Marianne" w:hAnsi="Marianne"/>
        <w:noProof/>
        <w:sz w:val="16"/>
        <w:szCs w:val="16"/>
      </w:rPr>
      <w:t>4</w:t>
    </w:r>
    <w:r>
      <w:rPr>
        <w:rFonts w:ascii="Marianne" w:hAnsi="Mariann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1B704" w14:textId="77777777" w:rsidR="002F2A45" w:rsidRDefault="002F2A45">
      <w:r>
        <w:rPr>
          <w:color w:val="000000"/>
        </w:rPr>
        <w:separator/>
      </w:r>
    </w:p>
  </w:footnote>
  <w:footnote w:type="continuationSeparator" w:id="0">
    <w:p w14:paraId="22F95A72" w14:textId="77777777" w:rsidR="002F2A45" w:rsidRDefault="002F2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4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547"/>
    <w:rsid w:val="000415D7"/>
    <w:rsid w:val="00052F82"/>
    <w:rsid w:val="00074703"/>
    <w:rsid w:val="00076C6F"/>
    <w:rsid w:val="00083C18"/>
    <w:rsid w:val="000866DD"/>
    <w:rsid w:val="00093A92"/>
    <w:rsid w:val="000A5965"/>
    <w:rsid w:val="000C1C8A"/>
    <w:rsid w:val="000D26BF"/>
    <w:rsid w:val="000D6314"/>
    <w:rsid w:val="000D7B34"/>
    <w:rsid w:val="000F0847"/>
    <w:rsid w:val="000F4AFD"/>
    <w:rsid w:val="00100EF1"/>
    <w:rsid w:val="00115A9F"/>
    <w:rsid w:val="00143293"/>
    <w:rsid w:val="0014363A"/>
    <w:rsid w:val="00150821"/>
    <w:rsid w:val="001520BD"/>
    <w:rsid w:val="001572F6"/>
    <w:rsid w:val="00163682"/>
    <w:rsid w:val="00175F57"/>
    <w:rsid w:val="00190E57"/>
    <w:rsid w:val="001B3193"/>
    <w:rsid w:val="001B410F"/>
    <w:rsid w:val="001C1C40"/>
    <w:rsid w:val="001C4555"/>
    <w:rsid w:val="001C5F76"/>
    <w:rsid w:val="001D6093"/>
    <w:rsid w:val="001E74F9"/>
    <w:rsid w:val="002055C9"/>
    <w:rsid w:val="00210802"/>
    <w:rsid w:val="0023135A"/>
    <w:rsid w:val="00232059"/>
    <w:rsid w:val="00237F53"/>
    <w:rsid w:val="00242271"/>
    <w:rsid w:val="00244C8E"/>
    <w:rsid w:val="00244E8A"/>
    <w:rsid w:val="002544FC"/>
    <w:rsid w:val="002706B7"/>
    <w:rsid w:val="002767B1"/>
    <w:rsid w:val="002772E4"/>
    <w:rsid w:val="002A64BE"/>
    <w:rsid w:val="002A7A31"/>
    <w:rsid w:val="002D271B"/>
    <w:rsid w:val="002D69C8"/>
    <w:rsid w:val="002F1D2C"/>
    <w:rsid w:val="002F2A45"/>
    <w:rsid w:val="002F37A9"/>
    <w:rsid w:val="0030307F"/>
    <w:rsid w:val="00303A0C"/>
    <w:rsid w:val="003167EB"/>
    <w:rsid w:val="00320BEF"/>
    <w:rsid w:val="00324D52"/>
    <w:rsid w:val="003510A9"/>
    <w:rsid w:val="00361C16"/>
    <w:rsid w:val="003654E1"/>
    <w:rsid w:val="00396E9C"/>
    <w:rsid w:val="003A03CF"/>
    <w:rsid w:val="003A5937"/>
    <w:rsid w:val="003B2240"/>
    <w:rsid w:val="003B4B26"/>
    <w:rsid w:val="003D1679"/>
    <w:rsid w:val="00400CE0"/>
    <w:rsid w:val="004030FD"/>
    <w:rsid w:val="00413810"/>
    <w:rsid w:val="00434A45"/>
    <w:rsid w:val="00442386"/>
    <w:rsid w:val="00443093"/>
    <w:rsid w:val="00445999"/>
    <w:rsid w:val="0044716A"/>
    <w:rsid w:val="00455C4C"/>
    <w:rsid w:val="00461D6B"/>
    <w:rsid w:val="00471FCF"/>
    <w:rsid w:val="00483225"/>
    <w:rsid w:val="00490FE8"/>
    <w:rsid w:val="004A531F"/>
    <w:rsid w:val="004C01BF"/>
    <w:rsid w:val="00500535"/>
    <w:rsid w:val="00500AD1"/>
    <w:rsid w:val="00507AEB"/>
    <w:rsid w:val="0051027A"/>
    <w:rsid w:val="00515518"/>
    <w:rsid w:val="0054008B"/>
    <w:rsid w:val="00543221"/>
    <w:rsid w:val="00552D09"/>
    <w:rsid w:val="005534B0"/>
    <w:rsid w:val="00553C8A"/>
    <w:rsid w:val="0055563C"/>
    <w:rsid w:val="00585547"/>
    <w:rsid w:val="00585E7C"/>
    <w:rsid w:val="005A19A7"/>
    <w:rsid w:val="005A593A"/>
    <w:rsid w:val="005A669A"/>
    <w:rsid w:val="005B5CFB"/>
    <w:rsid w:val="005D17EA"/>
    <w:rsid w:val="005D1B12"/>
    <w:rsid w:val="005D2D6B"/>
    <w:rsid w:val="005D49C4"/>
    <w:rsid w:val="005E1045"/>
    <w:rsid w:val="00604941"/>
    <w:rsid w:val="006066CD"/>
    <w:rsid w:val="0062376C"/>
    <w:rsid w:val="00650E4D"/>
    <w:rsid w:val="006602B8"/>
    <w:rsid w:val="00661C26"/>
    <w:rsid w:val="00664B5E"/>
    <w:rsid w:val="00667B6D"/>
    <w:rsid w:val="0067102E"/>
    <w:rsid w:val="00681F51"/>
    <w:rsid w:val="00692DEB"/>
    <w:rsid w:val="00694A8E"/>
    <w:rsid w:val="006A0F3B"/>
    <w:rsid w:val="006B0530"/>
    <w:rsid w:val="006D3EB1"/>
    <w:rsid w:val="00703BA6"/>
    <w:rsid w:val="00710C7F"/>
    <w:rsid w:val="0071313B"/>
    <w:rsid w:val="00714EA0"/>
    <w:rsid w:val="00717F4D"/>
    <w:rsid w:val="00733FD1"/>
    <w:rsid w:val="007347DD"/>
    <w:rsid w:val="00737FF2"/>
    <w:rsid w:val="007402F4"/>
    <w:rsid w:val="00745751"/>
    <w:rsid w:val="00771853"/>
    <w:rsid w:val="00773A0B"/>
    <w:rsid w:val="0078713B"/>
    <w:rsid w:val="007946D7"/>
    <w:rsid w:val="007A7742"/>
    <w:rsid w:val="007C64EB"/>
    <w:rsid w:val="007E156B"/>
    <w:rsid w:val="007F5E94"/>
    <w:rsid w:val="00800A27"/>
    <w:rsid w:val="00804216"/>
    <w:rsid w:val="00820F14"/>
    <w:rsid w:val="0083155D"/>
    <w:rsid w:val="00837001"/>
    <w:rsid w:val="00847BE3"/>
    <w:rsid w:val="008603A2"/>
    <w:rsid w:val="0086164B"/>
    <w:rsid w:val="00882705"/>
    <w:rsid w:val="0088607F"/>
    <w:rsid w:val="00895BD8"/>
    <w:rsid w:val="008A0640"/>
    <w:rsid w:val="008A6FDA"/>
    <w:rsid w:val="008D7AA6"/>
    <w:rsid w:val="008E2D53"/>
    <w:rsid w:val="008E43D9"/>
    <w:rsid w:val="008F14CD"/>
    <w:rsid w:val="00902CA5"/>
    <w:rsid w:val="00903A39"/>
    <w:rsid w:val="00912413"/>
    <w:rsid w:val="00915F91"/>
    <w:rsid w:val="009401C1"/>
    <w:rsid w:val="00940F83"/>
    <w:rsid w:val="00943901"/>
    <w:rsid w:val="00947C5C"/>
    <w:rsid w:val="00950F60"/>
    <w:rsid w:val="0096592C"/>
    <w:rsid w:val="0096793B"/>
    <w:rsid w:val="009723B7"/>
    <w:rsid w:val="00981727"/>
    <w:rsid w:val="009A64CA"/>
    <w:rsid w:val="009B2849"/>
    <w:rsid w:val="009C1EA3"/>
    <w:rsid w:val="009C751B"/>
    <w:rsid w:val="009E1134"/>
    <w:rsid w:val="009E39CF"/>
    <w:rsid w:val="009E4B3B"/>
    <w:rsid w:val="00A22BEE"/>
    <w:rsid w:val="00A3087E"/>
    <w:rsid w:val="00A53A9E"/>
    <w:rsid w:val="00A56D78"/>
    <w:rsid w:val="00A60595"/>
    <w:rsid w:val="00A616BA"/>
    <w:rsid w:val="00A63330"/>
    <w:rsid w:val="00A65D3A"/>
    <w:rsid w:val="00A8127B"/>
    <w:rsid w:val="00A835BE"/>
    <w:rsid w:val="00A94F02"/>
    <w:rsid w:val="00AA4D3F"/>
    <w:rsid w:val="00AA51B6"/>
    <w:rsid w:val="00AA6903"/>
    <w:rsid w:val="00AC67EC"/>
    <w:rsid w:val="00AD2B24"/>
    <w:rsid w:val="00AD4B77"/>
    <w:rsid w:val="00AE5FF6"/>
    <w:rsid w:val="00B238CB"/>
    <w:rsid w:val="00B44260"/>
    <w:rsid w:val="00B47844"/>
    <w:rsid w:val="00B6223C"/>
    <w:rsid w:val="00B706D9"/>
    <w:rsid w:val="00B72ED7"/>
    <w:rsid w:val="00B85EAF"/>
    <w:rsid w:val="00B86056"/>
    <w:rsid w:val="00B90843"/>
    <w:rsid w:val="00B968A8"/>
    <w:rsid w:val="00BA6C5C"/>
    <w:rsid w:val="00BB7F88"/>
    <w:rsid w:val="00BD0134"/>
    <w:rsid w:val="00BE2BB0"/>
    <w:rsid w:val="00BF5DAC"/>
    <w:rsid w:val="00C05CC4"/>
    <w:rsid w:val="00C06F54"/>
    <w:rsid w:val="00C1212E"/>
    <w:rsid w:val="00C16DC6"/>
    <w:rsid w:val="00C20D7A"/>
    <w:rsid w:val="00C31759"/>
    <w:rsid w:val="00C45E9A"/>
    <w:rsid w:val="00C825E4"/>
    <w:rsid w:val="00C87820"/>
    <w:rsid w:val="00CA671A"/>
    <w:rsid w:val="00CD5C2D"/>
    <w:rsid w:val="00CF4ABE"/>
    <w:rsid w:val="00D04013"/>
    <w:rsid w:val="00D0691A"/>
    <w:rsid w:val="00D10E72"/>
    <w:rsid w:val="00D272D4"/>
    <w:rsid w:val="00D40316"/>
    <w:rsid w:val="00D409FB"/>
    <w:rsid w:val="00D43103"/>
    <w:rsid w:val="00D61557"/>
    <w:rsid w:val="00D63118"/>
    <w:rsid w:val="00D63243"/>
    <w:rsid w:val="00D67D40"/>
    <w:rsid w:val="00D84355"/>
    <w:rsid w:val="00D94268"/>
    <w:rsid w:val="00DB1AB1"/>
    <w:rsid w:val="00DF4F49"/>
    <w:rsid w:val="00E02CA2"/>
    <w:rsid w:val="00E22FDD"/>
    <w:rsid w:val="00E27E63"/>
    <w:rsid w:val="00E36CA2"/>
    <w:rsid w:val="00E44797"/>
    <w:rsid w:val="00E6000E"/>
    <w:rsid w:val="00E7407D"/>
    <w:rsid w:val="00E76111"/>
    <w:rsid w:val="00E7679F"/>
    <w:rsid w:val="00EA400A"/>
    <w:rsid w:val="00EB57C4"/>
    <w:rsid w:val="00EB66E1"/>
    <w:rsid w:val="00EB6DC7"/>
    <w:rsid w:val="00ED140B"/>
    <w:rsid w:val="00ED2DE5"/>
    <w:rsid w:val="00ED4CFE"/>
    <w:rsid w:val="00EE2C73"/>
    <w:rsid w:val="00EF5EF1"/>
    <w:rsid w:val="00F116CA"/>
    <w:rsid w:val="00F27595"/>
    <w:rsid w:val="00F307B4"/>
    <w:rsid w:val="00F355C3"/>
    <w:rsid w:val="00F43EB6"/>
    <w:rsid w:val="00F46542"/>
    <w:rsid w:val="00F75D51"/>
    <w:rsid w:val="00F9249E"/>
    <w:rsid w:val="00FC612B"/>
    <w:rsid w:val="00FD6525"/>
    <w:rsid w:val="00FF558A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47627"/>
  <w15:docId w15:val="{1EF226D3-80E4-4B68-8378-0D8E0D7D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Heading"/>
    <w:uiPriority w:val="9"/>
    <w:qFormat/>
    <w:pPr>
      <w:outlineLvl w:val="0"/>
    </w:pPr>
  </w:style>
  <w:style w:type="paragraph" w:styleId="Titre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6C05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auNormal1">
    <w:name w:val="Tableau Normal1"/>
    <w:pPr>
      <w:textAlignment w:val="auto"/>
    </w:pPr>
    <w:rPr>
      <w:rFonts w:ascii="Calibri" w:eastAsia="Cambria Math" w:hAnsi="Calibri" w:cs="Calibri"/>
      <w:sz w:val="20"/>
      <w:szCs w:val="22"/>
      <w:lang w:eastAsia="en-US" w:bidi="ar-SA"/>
    </w:rPr>
  </w:style>
  <w:style w:type="paragraph" w:styleId="NormalWeb">
    <w:name w:val="Normal (Web)"/>
    <w:basedOn w:val="Standard"/>
    <w:uiPriority w:val="99"/>
    <w:rPr>
      <w:rFonts w:cs="Times New Roman"/>
      <w:lang w:eastAsia="fr-FR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HeaderandFooter"/>
  </w:style>
  <w:style w:type="character" w:customStyle="1" w:styleId="ListLabel15">
    <w:name w:val="ListLabel 15"/>
    <w:rPr>
      <w:rFonts w:ascii="Marianne" w:eastAsia="Marianne" w:hAnsi="Marianne" w:cs="Marianne"/>
      <w:color w:val="000000"/>
      <w:sz w:val="18"/>
      <w:lang w:val="fr-FR" w:eastAsia="fr-FR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Titre1Car">
    <w:name w:val="Titre 1 Car"/>
    <w:basedOn w:val="Policepardfaut"/>
    <w:rPr>
      <w:rFonts w:ascii="Liberation Serif" w:eastAsia="Segoe UI" w:hAnsi="Liberation Serif" w:cs="Tahoma"/>
      <w:b/>
      <w:bCs/>
      <w:sz w:val="48"/>
      <w:szCs w:val="48"/>
    </w:rPr>
  </w:style>
  <w:style w:type="character" w:customStyle="1" w:styleId="TitreCar">
    <w:name w:val="Titre Car"/>
    <w:basedOn w:val="Policepardfaut"/>
    <w:rPr>
      <w:rFonts w:ascii="Calibri Light" w:eastAsia="Calibri Light" w:hAnsi="Calibri Light" w:cs="Calibri Light"/>
      <w:spacing w:val="-10"/>
      <w:kern w:val="3"/>
      <w:sz w:val="56"/>
      <w:szCs w:val="56"/>
    </w:rPr>
  </w:style>
  <w:style w:type="character" w:customStyle="1" w:styleId="CorpsdetexteCar">
    <w:name w:val="Corps de texte Car"/>
    <w:basedOn w:val="Policepardfaut"/>
    <w:rPr>
      <w:rFonts w:cs="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23B7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23B7"/>
    <w:rPr>
      <w:rFonts w:ascii="Segoe UI" w:hAnsi="Segoe UI" w:cs="Mangal"/>
      <w:sz w:val="18"/>
      <w:szCs w:val="16"/>
    </w:rPr>
  </w:style>
  <w:style w:type="paragraph" w:styleId="En-tte">
    <w:name w:val="header"/>
    <w:basedOn w:val="Normal"/>
    <w:link w:val="En-tteCar"/>
    <w:uiPriority w:val="99"/>
    <w:unhideWhenUsed/>
    <w:rsid w:val="009723B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9723B7"/>
    <w:rPr>
      <w:rFonts w:cs="Mangal"/>
      <w:szCs w:val="21"/>
    </w:rPr>
  </w:style>
  <w:style w:type="paragraph" w:customStyle="1" w:styleId="para">
    <w:name w:val="para"/>
    <w:basedOn w:val="Normal"/>
    <w:rsid w:val="0051551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fr-FR" w:bidi="ar-SA"/>
    </w:rPr>
  </w:style>
  <w:style w:type="character" w:styleId="Accentuation">
    <w:name w:val="Emphasis"/>
    <w:basedOn w:val="Policepardfaut"/>
    <w:uiPriority w:val="20"/>
    <w:qFormat/>
    <w:rsid w:val="00515518"/>
    <w:rPr>
      <w:i/>
      <w:iCs/>
    </w:rPr>
  </w:style>
  <w:style w:type="character" w:styleId="Lienhypertexte">
    <w:name w:val="Hyperlink"/>
    <w:basedOn w:val="Policepardfaut"/>
    <w:uiPriority w:val="99"/>
    <w:unhideWhenUsed/>
    <w:rsid w:val="0051551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000E"/>
    <w:rPr>
      <w:color w:val="605E5C"/>
      <w:shd w:val="clear" w:color="auto" w:fill="E1DFDD"/>
    </w:rPr>
  </w:style>
  <w:style w:type="character" w:customStyle="1" w:styleId="gmail-gi">
    <w:name w:val="gmail-gi"/>
    <w:basedOn w:val="Policepardfaut"/>
    <w:rsid w:val="008E2D53"/>
  </w:style>
  <w:style w:type="character" w:customStyle="1" w:styleId="Titre3Car">
    <w:name w:val="Titre 3 Car"/>
    <w:basedOn w:val="Policepardfaut"/>
    <w:link w:val="Titre3"/>
    <w:uiPriority w:val="9"/>
    <w:semiHidden/>
    <w:rsid w:val="00FF6C05"/>
    <w:rPr>
      <w:rFonts w:asciiTheme="majorHAnsi" w:eastAsiaTheme="majorEastAsia" w:hAnsiTheme="majorHAnsi" w:cs="Mangal"/>
      <w:color w:val="1F3763" w:themeColor="accent1" w:themeShade="7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.duittoz@recherche.gouv.f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ebmuseo.com/ws/musee-marinedeloire/app/collection?vc=ePkH4LF7w1I94aqfQHkrAFi3oNaCwSGOIWj1pQm87oUrJxjkACC6LXY$&amp;page=1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mailto:diana.gay@culture.gouv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1025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DUITTOZ</dc:creator>
  <cp:lastModifiedBy>GAY Diana</cp:lastModifiedBy>
  <cp:revision>20</cp:revision>
  <cp:lastPrinted>2026-02-04T09:21:00Z</cp:lastPrinted>
  <dcterms:created xsi:type="dcterms:W3CDTF">2026-02-04T08:50:00Z</dcterms:created>
  <dcterms:modified xsi:type="dcterms:W3CDTF">2026-02-11T09:26:00Z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5150b5-9709-4135-863a-f4680a6d2cae_Enabled">
    <vt:lpwstr>true</vt:lpwstr>
  </property>
  <property fmtid="{D5CDD505-2E9C-101B-9397-08002B2CF9AE}" pid="3" name="MSIP_Label_a55150b5-9709-4135-863a-f4680a6d2cae_SetDate">
    <vt:lpwstr>2023-10-12T14:45:47Z</vt:lpwstr>
  </property>
  <property fmtid="{D5CDD505-2E9C-101B-9397-08002B2CF9AE}" pid="4" name="MSIP_Label_a55150b5-9709-4135-863a-f4680a6d2cae_Method">
    <vt:lpwstr>Privileged</vt:lpwstr>
  </property>
  <property fmtid="{D5CDD505-2E9C-101B-9397-08002B2CF9AE}" pid="5" name="MSIP_Label_a55150b5-9709-4135-863a-f4680a6d2cae_Name">
    <vt:lpwstr>Public</vt:lpwstr>
  </property>
  <property fmtid="{D5CDD505-2E9C-101B-9397-08002B2CF9AE}" pid="6" name="MSIP_Label_a55150b5-9709-4135-863a-f4680a6d2cae_SiteId">
    <vt:lpwstr>5d0b42b2-7ba0-42b9-bd88-2dd1558bd190</vt:lpwstr>
  </property>
  <property fmtid="{D5CDD505-2E9C-101B-9397-08002B2CF9AE}" pid="7" name="MSIP_Label_a55150b5-9709-4135-863a-f4680a6d2cae_ActionId">
    <vt:lpwstr>71d20ba0-fe8a-4514-a738-628a8ffbff8a</vt:lpwstr>
  </property>
  <property fmtid="{D5CDD505-2E9C-101B-9397-08002B2CF9AE}" pid="8" name="MSIP_Label_a55150b5-9709-4135-863a-f4680a6d2cae_ContentBits">
    <vt:lpwstr>0</vt:lpwstr>
  </property>
</Properties>
</file>